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281B5B" w14:textId="669EDC24" w:rsidR="006E5166" w:rsidRDefault="009E6FDB">
      <w:r>
        <w:rPr>
          <w:noProof/>
          <w:lang w:eastAsia="en-GB"/>
        </w:rPr>
        <mc:AlternateContent>
          <mc:Choice Requires="wps">
            <w:drawing>
              <wp:anchor distT="0" distB="0" distL="114300" distR="114300" simplePos="0" relativeHeight="251670527" behindDoc="0" locked="0" layoutInCell="1" allowOverlap="1" wp14:anchorId="3E848BEB" wp14:editId="1E0B4BF7">
                <wp:simplePos x="0" y="0"/>
                <wp:positionH relativeFrom="column">
                  <wp:posOffset>-476250</wp:posOffset>
                </wp:positionH>
                <wp:positionV relativeFrom="paragraph">
                  <wp:posOffset>25399</wp:posOffset>
                </wp:positionV>
                <wp:extent cx="9558655" cy="1323975"/>
                <wp:effectExtent l="0" t="0" r="4445" b="9525"/>
                <wp:wrapNone/>
                <wp:docPr id="14" name="Text Box 14"/>
                <wp:cNvGraphicFramePr/>
                <a:graphic xmlns:a="http://schemas.openxmlformats.org/drawingml/2006/main">
                  <a:graphicData uri="http://schemas.microsoft.com/office/word/2010/wordprocessingShape">
                    <wps:wsp>
                      <wps:cNvSpPr txBox="1"/>
                      <wps:spPr>
                        <a:xfrm>
                          <a:off x="0" y="0"/>
                          <a:ext cx="9558655" cy="1323975"/>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EAFE2" w14:textId="77777777" w:rsidR="009E6FDB" w:rsidRDefault="005B0C91" w:rsidP="00B13170">
                            <w:pPr>
                              <w:pStyle w:val="LSCMaintext"/>
                              <w:tabs>
                                <w:tab w:val="left" w:pos="4395"/>
                              </w:tabs>
                              <w:spacing w:line="276" w:lineRule="auto"/>
                              <w:rPr>
                                <w:b/>
                                <w:color w:val="E20886"/>
                                <w:sz w:val="18"/>
                                <w:szCs w:val="18"/>
                              </w:rPr>
                            </w:pPr>
                            <w:r w:rsidRPr="00AD0DB6">
                              <w:rPr>
                                <w:rFonts w:asciiTheme="minorHAnsi" w:hAnsiTheme="minorHAnsi"/>
                                <w:b/>
                                <w:color w:val="E20886"/>
                                <w:sz w:val="18"/>
                                <w:szCs w:val="18"/>
                              </w:rPr>
                              <w:t>Purpose:</w:t>
                            </w:r>
                            <w:r w:rsidR="00A85CC6" w:rsidRPr="00AD0DB6">
                              <w:rPr>
                                <w:b/>
                                <w:color w:val="E20886"/>
                                <w:sz w:val="18"/>
                                <w:szCs w:val="18"/>
                              </w:rPr>
                              <w:t xml:space="preserve"> </w:t>
                            </w:r>
                          </w:p>
                          <w:p w14:paraId="3B2ACAEA" w14:textId="0E3007F0" w:rsidR="009E6FDB" w:rsidRDefault="009E6FDB" w:rsidP="009E6FDB">
                            <w:pPr>
                              <w:pStyle w:val="LSCMaintext"/>
                              <w:numPr>
                                <w:ilvl w:val="0"/>
                                <w:numId w:val="25"/>
                              </w:numPr>
                              <w:tabs>
                                <w:tab w:val="left" w:pos="4395"/>
                              </w:tabs>
                              <w:spacing w:line="276" w:lineRule="auto"/>
                              <w:ind w:left="284" w:hanging="284"/>
                              <w:rPr>
                                <w:rFonts w:asciiTheme="minorHAnsi" w:hAnsiTheme="minorHAnsi"/>
                                <w:sz w:val="18"/>
                                <w:szCs w:val="18"/>
                              </w:rPr>
                            </w:pPr>
                            <w:bookmarkStart w:id="1" w:name="_Hlk66539638"/>
                            <w:r>
                              <w:rPr>
                                <w:rFonts w:asciiTheme="minorHAnsi" w:hAnsiTheme="minorHAnsi"/>
                                <w:sz w:val="18"/>
                                <w:szCs w:val="18"/>
                              </w:rPr>
                              <w:t xml:space="preserve">Deliver </w:t>
                            </w:r>
                            <w:r w:rsidR="00B92FC6">
                              <w:rPr>
                                <w:rFonts w:asciiTheme="minorHAnsi" w:hAnsiTheme="minorHAnsi"/>
                                <w:sz w:val="18"/>
                                <w:szCs w:val="18"/>
                              </w:rPr>
                              <w:t>best value</w:t>
                            </w:r>
                            <w:r>
                              <w:rPr>
                                <w:rFonts w:asciiTheme="minorHAnsi" w:hAnsiTheme="minorHAnsi"/>
                                <w:sz w:val="18"/>
                                <w:szCs w:val="18"/>
                              </w:rPr>
                              <w:t xml:space="preserve"> for the Hospital</w:t>
                            </w:r>
                          </w:p>
                          <w:bookmarkEnd w:id="1"/>
                          <w:p w14:paraId="2DB5D32B" w14:textId="422FB475" w:rsidR="00E13D03" w:rsidRDefault="001E3537" w:rsidP="009E6FDB">
                            <w:pPr>
                              <w:pStyle w:val="LSCMaintext"/>
                              <w:numPr>
                                <w:ilvl w:val="0"/>
                                <w:numId w:val="25"/>
                              </w:numPr>
                              <w:tabs>
                                <w:tab w:val="left" w:pos="4395"/>
                              </w:tabs>
                              <w:spacing w:line="276" w:lineRule="auto"/>
                              <w:ind w:left="284" w:hanging="284"/>
                              <w:rPr>
                                <w:rFonts w:asciiTheme="minorHAnsi" w:hAnsiTheme="minorHAnsi"/>
                                <w:sz w:val="18"/>
                                <w:szCs w:val="18"/>
                              </w:rPr>
                            </w:pPr>
                            <w:r>
                              <w:rPr>
                                <w:rFonts w:asciiTheme="minorHAnsi" w:hAnsiTheme="minorHAnsi"/>
                                <w:sz w:val="18"/>
                                <w:szCs w:val="18"/>
                              </w:rPr>
                              <w:t xml:space="preserve">Contribute to and deliver </w:t>
                            </w:r>
                            <w:r w:rsidR="00A918A0">
                              <w:rPr>
                                <w:rFonts w:asciiTheme="minorHAnsi" w:hAnsiTheme="minorHAnsi"/>
                                <w:sz w:val="18"/>
                                <w:szCs w:val="18"/>
                              </w:rPr>
                              <w:t>Procurement services in line with the requirements of the Hospital and the principles of best practice within Procurement</w:t>
                            </w:r>
                          </w:p>
                          <w:p w14:paraId="26563D98" w14:textId="77777777" w:rsidR="009E6FDB" w:rsidRPr="00DC17D7" w:rsidRDefault="009E6FDB" w:rsidP="00B13170">
                            <w:pPr>
                              <w:pStyle w:val="LSCMaintext"/>
                              <w:tabs>
                                <w:tab w:val="left" w:pos="4395"/>
                              </w:tabs>
                              <w:spacing w:line="276" w:lineRule="auto"/>
                              <w:rPr>
                                <w:rFonts w:asciiTheme="minorHAnsi" w:hAnsiTheme="minorHAnsi"/>
                                <w:sz w:val="18"/>
                                <w:szCs w:val="18"/>
                              </w:rPr>
                            </w:pPr>
                          </w:p>
                          <w:p w14:paraId="3372DFF4" w14:textId="77777777" w:rsidR="00543398" w:rsidRDefault="005B0C91" w:rsidP="00B13170">
                            <w:pPr>
                              <w:pStyle w:val="LSCMaintext"/>
                              <w:tabs>
                                <w:tab w:val="left" w:pos="4395"/>
                              </w:tabs>
                              <w:spacing w:line="276" w:lineRule="auto"/>
                              <w:rPr>
                                <w:rFonts w:asciiTheme="minorHAnsi" w:hAnsiTheme="minorHAnsi"/>
                                <w:b/>
                                <w:color w:val="E20886"/>
                                <w:sz w:val="18"/>
                                <w:szCs w:val="18"/>
                              </w:rPr>
                            </w:pPr>
                            <w:r w:rsidRPr="00AD0DB6">
                              <w:rPr>
                                <w:rFonts w:asciiTheme="minorHAnsi" w:hAnsiTheme="minorHAnsi"/>
                                <w:b/>
                                <w:color w:val="E20886"/>
                                <w:sz w:val="18"/>
                                <w:szCs w:val="18"/>
                              </w:rPr>
                              <w:t>The post holder will</w:t>
                            </w:r>
                            <w:r w:rsidR="00543398" w:rsidRPr="00AD0DB6">
                              <w:rPr>
                                <w:rFonts w:asciiTheme="minorHAnsi" w:hAnsiTheme="minorHAnsi"/>
                                <w:b/>
                                <w:color w:val="E20886"/>
                                <w:sz w:val="18"/>
                                <w:szCs w:val="18"/>
                              </w:rPr>
                              <w:t>:</w:t>
                            </w:r>
                          </w:p>
                          <w:p w14:paraId="1000E8B8" w14:textId="77777777" w:rsidR="00971A9F" w:rsidRPr="00971A9F" w:rsidRDefault="00971A9F" w:rsidP="009E6FDB">
                            <w:pPr>
                              <w:pStyle w:val="LSCMaintext"/>
                              <w:numPr>
                                <w:ilvl w:val="0"/>
                                <w:numId w:val="22"/>
                              </w:numPr>
                              <w:tabs>
                                <w:tab w:val="left" w:pos="4395"/>
                              </w:tabs>
                              <w:ind w:left="284" w:hanging="284"/>
                              <w:rPr>
                                <w:rFonts w:asciiTheme="minorHAnsi" w:hAnsiTheme="minorHAnsi"/>
                                <w:sz w:val="18"/>
                                <w:szCs w:val="18"/>
                              </w:rPr>
                            </w:pPr>
                            <w:r w:rsidRPr="00971A9F">
                              <w:rPr>
                                <w:rFonts w:asciiTheme="minorHAnsi" w:hAnsiTheme="minorHAnsi"/>
                                <w:sz w:val="18"/>
                                <w:szCs w:val="18"/>
                              </w:rPr>
                              <w:t>Be responsible for managing stock levels in specified departments throughout the Hospital</w:t>
                            </w:r>
                          </w:p>
                          <w:p w14:paraId="0DEC9D3C" w14:textId="77777777" w:rsidR="00971A9F" w:rsidRPr="00971A9F" w:rsidRDefault="00971A9F" w:rsidP="009E6FDB">
                            <w:pPr>
                              <w:pStyle w:val="LSCMaintext"/>
                              <w:numPr>
                                <w:ilvl w:val="0"/>
                                <w:numId w:val="22"/>
                              </w:numPr>
                              <w:tabs>
                                <w:tab w:val="left" w:pos="4395"/>
                              </w:tabs>
                              <w:ind w:left="284" w:hanging="284"/>
                              <w:rPr>
                                <w:rFonts w:asciiTheme="minorHAnsi" w:hAnsiTheme="minorHAnsi"/>
                                <w:sz w:val="18"/>
                                <w:szCs w:val="18"/>
                              </w:rPr>
                            </w:pPr>
                            <w:r w:rsidRPr="00971A9F">
                              <w:rPr>
                                <w:rFonts w:asciiTheme="minorHAnsi" w:hAnsiTheme="minorHAnsi"/>
                                <w:sz w:val="18"/>
                                <w:szCs w:val="18"/>
                              </w:rPr>
                              <w:t xml:space="preserve">Be responsible for the receiving and booking in of all deliveries into the Hospital                                                                                                                                                                          </w:t>
                            </w:r>
                          </w:p>
                          <w:p w14:paraId="1549EEE5" w14:textId="77777777" w:rsidR="001E3537" w:rsidRPr="00AD0DB6" w:rsidRDefault="001E3537" w:rsidP="001E3537">
                            <w:pPr>
                              <w:pStyle w:val="LSCMaintext"/>
                              <w:tabs>
                                <w:tab w:val="left" w:pos="4395"/>
                              </w:tabs>
                              <w:spacing w:line="276" w:lineRule="auto"/>
                              <w:ind w:left="720"/>
                              <w:rPr>
                                <w:rFonts w:asciiTheme="minorHAnsi" w:hAnsiTheme="minorHAnsi"/>
                                <w:b/>
                                <w:color w:val="E2088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8BEB" id="Text Box 14" o:spid="_x0000_s1026" style="position:absolute;margin-left:-37.5pt;margin-top:2pt;width:752.65pt;height:104.2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" adj="-11796480,,5400" path="m,l8807450,r,1119112l5098655,1111596v-4,716800,-7,1433599,-11,2150399l,3261995,,xe" fillcolor="white [3201]" stroked="f" strokeweight=".5pt">
                <v:stroke joinstyle="miter"/>
                <v:formulas/>
                <v:path arrowok="t" o:connecttype="custom" o:connectlocs="0,0;9558655,0;9558655,454224;5533529,451173;5533518,1323975;0,1323975;0,0" o:connectangles="0,0,0,0,0,0,0" textboxrect="0,0,8807450,3261995"/>
                <v:textbox>
                  <w:txbxContent>
                    <w:p w14:paraId="372EAFE2" w14:textId="77777777" w:rsidR="009E6FDB" w:rsidRDefault="005B0C91" w:rsidP="00B13170">
                      <w:pPr>
                        <w:pStyle w:val="LSCMaintext"/>
                        <w:tabs>
                          <w:tab w:val="left" w:pos="4395"/>
                        </w:tabs>
                        <w:spacing w:line="276" w:lineRule="auto"/>
                        <w:rPr>
                          <w:b/>
                          <w:color w:val="E20886"/>
                          <w:sz w:val="18"/>
                          <w:szCs w:val="18"/>
                        </w:rPr>
                      </w:pPr>
                      <w:r w:rsidRPr="00AD0DB6">
                        <w:rPr>
                          <w:rFonts w:asciiTheme="minorHAnsi" w:hAnsiTheme="minorHAnsi"/>
                          <w:b/>
                          <w:color w:val="E20886"/>
                          <w:sz w:val="18"/>
                          <w:szCs w:val="18"/>
                        </w:rPr>
                        <w:t>Purpose:</w:t>
                      </w:r>
                      <w:r w:rsidR="00A85CC6" w:rsidRPr="00AD0DB6">
                        <w:rPr>
                          <w:b/>
                          <w:color w:val="E20886"/>
                          <w:sz w:val="18"/>
                          <w:szCs w:val="18"/>
                        </w:rPr>
                        <w:t xml:space="preserve"> </w:t>
                      </w:r>
                    </w:p>
                    <w:p w14:paraId="3B2ACAEA" w14:textId="0E3007F0" w:rsidR="009E6FDB" w:rsidRDefault="009E6FDB" w:rsidP="009E6FDB">
                      <w:pPr>
                        <w:pStyle w:val="LSCMaintext"/>
                        <w:numPr>
                          <w:ilvl w:val="0"/>
                          <w:numId w:val="25"/>
                        </w:numPr>
                        <w:tabs>
                          <w:tab w:val="left" w:pos="4395"/>
                        </w:tabs>
                        <w:spacing w:line="276" w:lineRule="auto"/>
                        <w:ind w:left="284" w:hanging="284"/>
                        <w:rPr>
                          <w:rFonts w:asciiTheme="minorHAnsi" w:hAnsiTheme="minorHAnsi"/>
                          <w:sz w:val="18"/>
                          <w:szCs w:val="18"/>
                        </w:rPr>
                      </w:pPr>
                      <w:bookmarkStart w:id="1" w:name="_Hlk66539638"/>
                      <w:r>
                        <w:rPr>
                          <w:rFonts w:asciiTheme="minorHAnsi" w:hAnsiTheme="minorHAnsi"/>
                          <w:sz w:val="18"/>
                          <w:szCs w:val="18"/>
                        </w:rPr>
                        <w:t xml:space="preserve">Deliver </w:t>
                      </w:r>
                      <w:r w:rsidR="00B92FC6">
                        <w:rPr>
                          <w:rFonts w:asciiTheme="minorHAnsi" w:hAnsiTheme="minorHAnsi"/>
                          <w:sz w:val="18"/>
                          <w:szCs w:val="18"/>
                        </w:rPr>
                        <w:t>best value</w:t>
                      </w:r>
                      <w:r>
                        <w:rPr>
                          <w:rFonts w:asciiTheme="minorHAnsi" w:hAnsiTheme="minorHAnsi"/>
                          <w:sz w:val="18"/>
                          <w:szCs w:val="18"/>
                        </w:rPr>
                        <w:t xml:space="preserve"> for the Hospital</w:t>
                      </w:r>
                    </w:p>
                    <w:bookmarkEnd w:id="1"/>
                    <w:p w14:paraId="2DB5D32B" w14:textId="422FB475" w:rsidR="00E13D03" w:rsidRDefault="001E3537" w:rsidP="009E6FDB">
                      <w:pPr>
                        <w:pStyle w:val="LSCMaintext"/>
                        <w:numPr>
                          <w:ilvl w:val="0"/>
                          <w:numId w:val="25"/>
                        </w:numPr>
                        <w:tabs>
                          <w:tab w:val="left" w:pos="4395"/>
                        </w:tabs>
                        <w:spacing w:line="276" w:lineRule="auto"/>
                        <w:ind w:left="284" w:hanging="284"/>
                        <w:rPr>
                          <w:rFonts w:asciiTheme="minorHAnsi" w:hAnsiTheme="minorHAnsi"/>
                          <w:sz w:val="18"/>
                          <w:szCs w:val="18"/>
                        </w:rPr>
                      </w:pPr>
                      <w:r>
                        <w:rPr>
                          <w:rFonts w:asciiTheme="minorHAnsi" w:hAnsiTheme="minorHAnsi"/>
                          <w:sz w:val="18"/>
                          <w:szCs w:val="18"/>
                        </w:rPr>
                        <w:t xml:space="preserve">Contribute to and deliver </w:t>
                      </w:r>
                      <w:r w:rsidR="00A918A0">
                        <w:rPr>
                          <w:rFonts w:asciiTheme="minorHAnsi" w:hAnsiTheme="minorHAnsi"/>
                          <w:sz w:val="18"/>
                          <w:szCs w:val="18"/>
                        </w:rPr>
                        <w:t>Procurement services in line with the requirements of the Hospital and the principles of best practice within Procurement</w:t>
                      </w:r>
                    </w:p>
                    <w:p w14:paraId="26563D98" w14:textId="77777777" w:rsidR="009E6FDB" w:rsidRPr="00DC17D7" w:rsidRDefault="009E6FDB" w:rsidP="00B13170">
                      <w:pPr>
                        <w:pStyle w:val="LSCMaintext"/>
                        <w:tabs>
                          <w:tab w:val="left" w:pos="4395"/>
                        </w:tabs>
                        <w:spacing w:line="276" w:lineRule="auto"/>
                        <w:rPr>
                          <w:rFonts w:asciiTheme="minorHAnsi" w:hAnsiTheme="minorHAnsi"/>
                          <w:sz w:val="18"/>
                          <w:szCs w:val="18"/>
                        </w:rPr>
                      </w:pPr>
                    </w:p>
                    <w:p w14:paraId="3372DFF4" w14:textId="77777777" w:rsidR="00543398" w:rsidRDefault="005B0C91" w:rsidP="00B13170">
                      <w:pPr>
                        <w:pStyle w:val="LSCMaintext"/>
                        <w:tabs>
                          <w:tab w:val="left" w:pos="4395"/>
                        </w:tabs>
                        <w:spacing w:line="276" w:lineRule="auto"/>
                        <w:rPr>
                          <w:rFonts w:asciiTheme="minorHAnsi" w:hAnsiTheme="minorHAnsi"/>
                          <w:b/>
                          <w:color w:val="E20886"/>
                          <w:sz w:val="18"/>
                          <w:szCs w:val="18"/>
                        </w:rPr>
                      </w:pPr>
                      <w:r w:rsidRPr="00AD0DB6">
                        <w:rPr>
                          <w:rFonts w:asciiTheme="minorHAnsi" w:hAnsiTheme="minorHAnsi"/>
                          <w:b/>
                          <w:color w:val="E20886"/>
                          <w:sz w:val="18"/>
                          <w:szCs w:val="18"/>
                        </w:rPr>
                        <w:t>The post holder will</w:t>
                      </w:r>
                      <w:r w:rsidR="00543398" w:rsidRPr="00AD0DB6">
                        <w:rPr>
                          <w:rFonts w:asciiTheme="minorHAnsi" w:hAnsiTheme="minorHAnsi"/>
                          <w:b/>
                          <w:color w:val="E20886"/>
                          <w:sz w:val="18"/>
                          <w:szCs w:val="18"/>
                        </w:rPr>
                        <w:t>:</w:t>
                      </w:r>
                    </w:p>
                    <w:p w14:paraId="1000E8B8" w14:textId="77777777" w:rsidR="00971A9F" w:rsidRPr="00971A9F" w:rsidRDefault="00971A9F" w:rsidP="009E6FDB">
                      <w:pPr>
                        <w:pStyle w:val="LSCMaintext"/>
                        <w:numPr>
                          <w:ilvl w:val="0"/>
                          <w:numId w:val="22"/>
                        </w:numPr>
                        <w:tabs>
                          <w:tab w:val="left" w:pos="4395"/>
                        </w:tabs>
                        <w:ind w:left="284" w:hanging="284"/>
                        <w:rPr>
                          <w:rFonts w:asciiTheme="minorHAnsi" w:hAnsiTheme="minorHAnsi"/>
                          <w:sz w:val="18"/>
                          <w:szCs w:val="18"/>
                        </w:rPr>
                      </w:pPr>
                      <w:r w:rsidRPr="00971A9F">
                        <w:rPr>
                          <w:rFonts w:asciiTheme="minorHAnsi" w:hAnsiTheme="minorHAnsi"/>
                          <w:sz w:val="18"/>
                          <w:szCs w:val="18"/>
                        </w:rPr>
                        <w:t>Be responsible for managing stock levels in specified departments throughout the Hospital</w:t>
                      </w:r>
                    </w:p>
                    <w:p w14:paraId="0DEC9D3C" w14:textId="77777777" w:rsidR="00971A9F" w:rsidRPr="00971A9F" w:rsidRDefault="00971A9F" w:rsidP="009E6FDB">
                      <w:pPr>
                        <w:pStyle w:val="LSCMaintext"/>
                        <w:numPr>
                          <w:ilvl w:val="0"/>
                          <w:numId w:val="22"/>
                        </w:numPr>
                        <w:tabs>
                          <w:tab w:val="left" w:pos="4395"/>
                        </w:tabs>
                        <w:ind w:left="284" w:hanging="284"/>
                        <w:rPr>
                          <w:rFonts w:asciiTheme="minorHAnsi" w:hAnsiTheme="minorHAnsi"/>
                          <w:sz w:val="18"/>
                          <w:szCs w:val="18"/>
                        </w:rPr>
                      </w:pPr>
                      <w:r w:rsidRPr="00971A9F">
                        <w:rPr>
                          <w:rFonts w:asciiTheme="minorHAnsi" w:hAnsiTheme="minorHAnsi"/>
                          <w:sz w:val="18"/>
                          <w:szCs w:val="18"/>
                        </w:rPr>
                        <w:t xml:space="preserve">Be responsible for the receiving and booking in of all deliveries into the Hospital                                                                                                                                                                          </w:t>
                      </w:r>
                    </w:p>
                    <w:p w14:paraId="1549EEE5" w14:textId="77777777" w:rsidR="001E3537" w:rsidRPr="00AD0DB6" w:rsidRDefault="001E3537" w:rsidP="001E3537">
                      <w:pPr>
                        <w:pStyle w:val="LSCMaintext"/>
                        <w:tabs>
                          <w:tab w:val="left" w:pos="4395"/>
                        </w:tabs>
                        <w:spacing w:line="276" w:lineRule="auto"/>
                        <w:ind w:left="720"/>
                        <w:rPr>
                          <w:rFonts w:asciiTheme="minorHAnsi" w:hAnsiTheme="minorHAnsi"/>
                          <w:b/>
                          <w:color w:val="E20886"/>
                          <w:sz w:val="18"/>
                          <w:szCs w:val="18"/>
                        </w:rPr>
                      </w:pPr>
                    </w:p>
                  </w:txbxContent>
                </v:textbox>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4450F2D3" wp14:editId="28238FE4">
                <wp:simplePos x="0" y="0"/>
                <wp:positionH relativeFrom="column">
                  <wp:posOffset>-520700</wp:posOffset>
                </wp:positionH>
                <wp:positionV relativeFrom="paragraph">
                  <wp:posOffset>-501650</wp:posOffset>
                </wp:positionV>
                <wp:extent cx="8137525" cy="4972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7525" cy="497205"/>
                        </a:xfrm>
                        <a:prstGeom prst="rect">
                          <a:avLst/>
                        </a:prstGeom>
                        <a:noFill/>
                        <a:ln w="9525">
                          <a:noFill/>
                          <a:miter lim="800000"/>
                          <a:headEnd/>
                          <a:tailEnd/>
                        </a:ln>
                      </wps:spPr>
                      <wps:txbx>
                        <w:txbxContent>
                          <w:p w14:paraId="55552F9E" w14:textId="14A3476A" w:rsidR="006E5166" w:rsidRPr="00AD0DB6" w:rsidRDefault="00A84CE0">
                            <w:pPr>
                              <w:rPr>
                                <w:color w:val="E20886"/>
                                <w:sz w:val="32"/>
                              </w:rPr>
                            </w:pPr>
                            <w:r w:rsidRPr="00AD0DB6">
                              <w:rPr>
                                <w:b/>
                                <w:color w:val="E20886"/>
                                <w:sz w:val="52"/>
                              </w:rPr>
                              <w:t xml:space="preserve">Role Profile – </w:t>
                            </w:r>
                            <w:r w:rsidR="001A13F0">
                              <w:rPr>
                                <w:b/>
                                <w:color w:val="E20886"/>
                                <w:sz w:val="52"/>
                              </w:rPr>
                              <w:t>Materials Management Operative</w:t>
                            </w:r>
                          </w:p>
                          <w:p w14:paraId="4010A314" w14:textId="77777777"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0F2D3" id="_x0000_t202" coordsize="21600,21600" o:spt="202" path="m,l,21600r21600,l21600,xe">
                <v:stroke joinstyle="miter"/>
                <v:path gradientshapeok="t" o:connecttype="rect"/>
              </v:shapetype>
              <v:shape id="Text Box 2" o:spid="_x0000_s1027" type="#_x0000_t202" style="position:absolute;margin-left:-41pt;margin-top:-39.5pt;width:640.7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" filled="f" stroked="f">
                <v:textbox>
                  <w:txbxContent>
                    <w:p w14:paraId="55552F9E" w14:textId="14A3476A" w:rsidR="006E5166" w:rsidRPr="00AD0DB6" w:rsidRDefault="00A84CE0">
                      <w:pPr>
                        <w:rPr>
                          <w:color w:val="E20886"/>
                          <w:sz w:val="32"/>
                        </w:rPr>
                      </w:pPr>
                      <w:r w:rsidRPr="00AD0DB6">
                        <w:rPr>
                          <w:b/>
                          <w:color w:val="E20886"/>
                          <w:sz w:val="52"/>
                        </w:rPr>
                        <w:t xml:space="preserve">Role Profile – </w:t>
                      </w:r>
                      <w:r w:rsidR="001A13F0">
                        <w:rPr>
                          <w:b/>
                          <w:color w:val="E20886"/>
                          <w:sz w:val="52"/>
                        </w:rPr>
                        <w:t>Materials Management Operative</w:t>
                      </w:r>
                    </w:p>
                    <w:p w14:paraId="4010A314" w14:textId="77777777" w:rsidR="006E5166" w:rsidRDefault="006E5166"/>
                  </w:txbxContent>
                </v:textbox>
              </v:shape>
            </w:pict>
          </mc:Fallback>
        </mc:AlternateContent>
      </w:r>
    </w:p>
    <w:p w14:paraId="15AE67D9" w14:textId="77777777" w:rsidR="00716AF6" w:rsidRDefault="00716AF6"/>
    <w:p w14:paraId="5ED2B7FD" w14:textId="77777777" w:rsidR="00716AF6" w:rsidRPr="00716AF6" w:rsidRDefault="00716AF6" w:rsidP="00716AF6"/>
    <w:p w14:paraId="54E93BAD" w14:textId="2E4E4B7C" w:rsidR="00716AF6" w:rsidRPr="00716AF6" w:rsidRDefault="00716AF6" w:rsidP="00B06511">
      <w:pPr>
        <w:jc w:val="right"/>
      </w:pPr>
    </w:p>
    <w:p w14:paraId="12A342BA" w14:textId="0CB29F6E" w:rsidR="00716AF6" w:rsidRPr="00716AF6" w:rsidRDefault="009E6FDB" w:rsidP="00170AAA">
      <w:pPr>
        <w:jc w:val="right"/>
      </w:pPr>
      <w:r>
        <w:rPr>
          <w:noProof/>
          <w:lang w:eastAsia="en-GB"/>
        </w:rPr>
        <mc:AlternateContent>
          <mc:Choice Requires="wps">
            <w:drawing>
              <wp:anchor distT="0" distB="0" distL="114300" distR="114300" simplePos="0" relativeHeight="251657216" behindDoc="0" locked="0" layoutInCell="1" allowOverlap="1" wp14:anchorId="31D68EAE" wp14:editId="3297AA40">
                <wp:simplePos x="0" y="0"/>
                <wp:positionH relativeFrom="column">
                  <wp:posOffset>7632700</wp:posOffset>
                </wp:positionH>
                <wp:positionV relativeFrom="paragraph">
                  <wp:posOffset>269875</wp:posOffset>
                </wp:positionV>
                <wp:extent cx="1923415" cy="209550"/>
                <wp:effectExtent l="0" t="0" r="63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09550"/>
                        </a:xfrm>
                        <a:prstGeom prst="rect">
                          <a:avLst/>
                        </a:prstGeom>
                        <a:solidFill>
                          <a:srgbClr val="FFFFFF"/>
                        </a:solidFill>
                        <a:ln w="9525">
                          <a:noFill/>
                          <a:miter lim="800000"/>
                          <a:headEnd/>
                          <a:tailEnd/>
                        </a:ln>
                      </wps:spPr>
                      <wps:txbx>
                        <w:txbxContent>
                          <w:p w14:paraId="4A40477E" w14:textId="77777777"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68EAE" id="_x0000_s1028" type="#_x0000_t202" style="position:absolute;left:0;text-align:left;margin-left:601pt;margin-top:21.25pt;width:151.4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" stroked="f">
                <v:textbox>
                  <w:txbxContent>
                    <w:p w14:paraId="4A40477E" w14:textId="77777777"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61BE6CC" wp14:editId="5A7A164D">
                <wp:simplePos x="0" y="0"/>
                <wp:positionH relativeFrom="column">
                  <wp:posOffset>4826000</wp:posOffset>
                </wp:positionH>
                <wp:positionV relativeFrom="paragraph">
                  <wp:posOffset>269875</wp:posOffset>
                </wp:positionV>
                <wp:extent cx="2679700" cy="45980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598035"/>
                        </a:xfrm>
                        <a:prstGeom prst="rect">
                          <a:avLst/>
                        </a:prstGeom>
                        <a:noFill/>
                        <a:ln w="9525">
                          <a:noFill/>
                          <a:miter lim="800000"/>
                          <a:headEnd/>
                          <a:tailEnd/>
                        </a:ln>
                      </wps:spPr>
                      <wps:txbx>
                        <w:txbxContent>
                          <w:p w14:paraId="7DB47EDD" w14:textId="77777777" w:rsidR="00716AF6" w:rsidRPr="00AD0DB6" w:rsidRDefault="00716AF6" w:rsidP="00716AF6">
                            <w:pPr>
                              <w:rPr>
                                <w:b/>
                                <w:color w:val="E20886"/>
                                <w:sz w:val="18"/>
                              </w:rPr>
                            </w:pPr>
                            <w:r w:rsidRPr="00AD0DB6">
                              <w:rPr>
                                <w:b/>
                                <w:color w:val="E20886"/>
                                <w:sz w:val="18"/>
                              </w:rPr>
                              <w:t>Skills and Experience</w:t>
                            </w:r>
                          </w:p>
                          <w:p w14:paraId="5CC88DA1" w14:textId="1B72BAAE" w:rsidR="00971A9F" w:rsidRDefault="00971A9F" w:rsidP="00971A9F">
                            <w:pPr>
                              <w:pStyle w:val="ListParagraph"/>
                              <w:numPr>
                                <w:ilvl w:val="0"/>
                                <w:numId w:val="19"/>
                              </w:numPr>
                              <w:spacing w:line="240" w:lineRule="auto"/>
                              <w:ind w:left="284" w:hanging="284"/>
                              <w:rPr>
                                <w:sz w:val="18"/>
                              </w:rPr>
                            </w:pPr>
                            <w:r w:rsidRPr="00971A9F">
                              <w:rPr>
                                <w:sz w:val="18"/>
                              </w:rPr>
                              <w:t xml:space="preserve">Demonstrable understanding and awareness of procurement within a commercial healthcare market </w:t>
                            </w:r>
                          </w:p>
                          <w:p w14:paraId="1B705D43" w14:textId="34142BE6" w:rsidR="0041044B" w:rsidRPr="00971A9F" w:rsidRDefault="0041044B" w:rsidP="00971A9F">
                            <w:pPr>
                              <w:pStyle w:val="ListParagraph"/>
                              <w:numPr>
                                <w:ilvl w:val="0"/>
                                <w:numId w:val="19"/>
                              </w:numPr>
                              <w:spacing w:line="240" w:lineRule="auto"/>
                              <w:ind w:left="284" w:hanging="284"/>
                              <w:rPr>
                                <w:sz w:val="18"/>
                              </w:rPr>
                            </w:pPr>
                            <w:r>
                              <w:rPr>
                                <w:sz w:val="18"/>
                              </w:rPr>
                              <w:t>Commercial awareness</w:t>
                            </w:r>
                          </w:p>
                          <w:p w14:paraId="14EE3C8C"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Effective and adaptable written and verbal communication style using tact and diplomacy</w:t>
                            </w:r>
                          </w:p>
                          <w:p w14:paraId="12957F49"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IT literate with practical experience of databases and spreadsheets</w:t>
                            </w:r>
                          </w:p>
                          <w:p w14:paraId="0C40BE62"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Demonstrable experience of providing a focussed customer service</w:t>
                            </w:r>
                          </w:p>
                          <w:p w14:paraId="2AD4652F" w14:textId="607AE1B9" w:rsidR="00971A9F" w:rsidRPr="00971A9F" w:rsidRDefault="00971A9F" w:rsidP="00971A9F">
                            <w:pPr>
                              <w:pStyle w:val="ListParagraph"/>
                              <w:numPr>
                                <w:ilvl w:val="0"/>
                                <w:numId w:val="19"/>
                              </w:numPr>
                              <w:spacing w:line="240" w:lineRule="auto"/>
                              <w:ind w:left="284" w:hanging="284"/>
                              <w:rPr>
                                <w:sz w:val="18"/>
                              </w:rPr>
                            </w:pPr>
                            <w:r w:rsidRPr="00971A9F">
                              <w:rPr>
                                <w:sz w:val="18"/>
                              </w:rPr>
                              <w:t>Educated to GCSE level or equivalent experience</w:t>
                            </w:r>
                          </w:p>
                          <w:p w14:paraId="313A7CAA" w14:textId="0DCAC1AF" w:rsidR="00971A9F" w:rsidRPr="00971A9F" w:rsidRDefault="00971A9F" w:rsidP="00971A9F">
                            <w:pPr>
                              <w:pStyle w:val="ListParagraph"/>
                              <w:numPr>
                                <w:ilvl w:val="0"/>
                                <w:numId w:val="19"/>
                              </w:numPr>
                              <w:spacing w:line="240" w:lineRule="auto"/>
                              <w:ind w:left="284" w:hanging="284"/>
                              <w:rPr>
                                <w:sz w:val="18"/>
                              </w:rPr>
                            </w:pPr>
                            <w:r w:rsidRPr="00971A9F">
                              <w:rPr>
                                <w:sz w:val="18"/>
                              </w:rPr>
                              <w:t xml:space="preserve">Experience </w:t>
                            </w:r>
                            <w:r w:rsidR="00BB517B">
                              <w:rPr>
                                <w:sz w:val="18"/>
                              </w:rPr>
                              <w:t>of</w:t>
                            </w:r>
                            <w:r w:rsidRPr="00971A9F">
                              <w:rPr>
                                <w:sz w:val="18"/>
                              </w:rPr>
                              <w:t xml:space="preserve"> a </w:t>
                            </w:r>
                            <w:r w:rsidR="00BB517B">
                              <w:rPr>
                                <w:sz w:val="18"/>
                              </w:rPr>
                              <w:t>stock management</w:t>
                            </w:r>
                            <w:r w:rsidRPr="00971A9F">
                              <w:rPr>
                                <w:sz w:val="18"/>
                              </w:rPr>
                              <w:t xml:space="preserve"> role </w:t>
                            </w:r>
                          </w:p>
                          <w:p w14:paraId="2BCD4F44"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Proven ability to undertake multiple tasks under pressure in a challenging environment</w:t>
                            </w:r>
                          </w:p>
                          <w:p w14:paraId="7E669E72"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Possess self-motivation and a positive attitude</w:t>
                            </w:r>
                          </w:p>
                          <w:p w14:paraId="41D964D7"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Methodical in approach and pays attention to detail</w:t>
                            </w:r>
                          </w:p>
                          <w:p w14:paraId="4BFE5576"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Organised</w:t>
                            </w:r>
                          </w:p>
                          <w:p w14:paraId="77216309"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Flexible and adaptable</w:t>
                            </w:r>
                          </w:p>
                          <w:p w14:paraId="56E141EF"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Work well in a pressurised environment</w:t>
                            </w:r>
                          </w:p>
                          <w:p w14:paraId="1AAB5CCC"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 xml:space="preserve">Uses initiative </w:t>
                            </w:r>
                          </w:p>
                          <w:p w14:paraId="074AA936" w14:textId="77777777" w:rsidR="008D3B0A" w:rsidRDefault="008D3B0A" w:rsidP="001B7537">
                            <w:pPr>
                              <w:rPr>
                                <w:sz w:val="18"/>
                              </w:rPr>
                            </w:pPr>
                          </w:p>
                          <w:p w14:paraId="564A3A6F" w14:textId="77777777" w:rsidR="008D3B0A" w:rsidRDefault="008D3B0A" w:rsidP="001B7537">
                            <w:pPr>
                              <w:rPr>
                                <w:sz w:val="18"/>
                              </w:rPr>
                            </w:pPr>
                          </w:p>
                          <w:p w14:paraId="78B0888A" w14:textId="77777777" w:rsidR="008D3B0A" w:rsidRDefault="008D3B0A" w:rsidP="001B7537">
                            <w:pPr>
                              <w:rPr>
                                <w:sz w:val="18"/>
                              </w:rPr>
                            </w:pPr>
                          </w:p>
                          <w:p w14:paraId="27731CA2" w14:textId="77777777" w:rsidR="008D3B0A" w:rsidRDefault="008D3B0A" w:rsidP="001B7537">
                            <w:pPr>
                              <w:rPr>
                                <w:sz w:val="18"/>
                              </w:rPr>
                            </w:pPr>
                          </w:p>
                          <w:p w14:paraId="061E2821" w14:textId="77777777" w:rsidR="008D3B0A" w:rsidRDefault="008D3B0A" w:rsidP="001B7537">
                            <w:pPr>
                              <w:rPr>
                                <w:sz w:val="18"/>
                              </w:rPr>
                            </w:pPr>
                          </w:p>
                          <w:p w14:paraId="4DF63315" w14:textId="77777777" w:rsidR="008D3B0A" w:rsidRDefault="008D3B0A" w:rsidP="001B7537">
                            <w:pPr>
                              <w:rPr>
                                <w:sz w:val="18"/>
                              </w:rPr>
                            </w:pPr>
                          </w:p>
                          <w:p w14:paraId="79129633" w14:textId="77777777" w:rsidR="008D3B0A" w:rsidRDefault="008D3B0A" w:rsidP="001B7537">
                            <w:pPr>
                              <w:rPr>
                                <w:sz w:val="18"/>
                              </w:rPr>
                            </w:pPr>
                          </w:p>
                          <w:p w14:paraId="5919201B" w14:textId="77777777" w:rsidR="008D3B0A" w:rsidRDefault="008D3B0A" w:rsidP="001B7537">
                            <w:pPr>
                              <w:rPr>
                                <w:sz w:val="18"/>
                              </w:rPr>
                            </w:pPr>
                          </w:p>
                          <w:p w14:paraId="33F19622" w14:textId="77777777" w:rsidR="008D3B0A" w:rsidRDefault="008D3B0A" w:rsidP="001B7537">
                            <w:pPr>
                              <w:rPr>
                                <w:sz w:val="18"/>
                              </w:rPr>
                            </w:pPr>
                          </w:p>
                          <w:p w14:paraId="56196686" w14:textId="77777777"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BE6CC" id="_x0000_s1029" type="#_x0000_t202" style="position:absolute;left:0;text-align:left;margin-left:380pt;margin-top:21.25pt;width:211pt;height:36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" filled="f" stroked="f">
                <v:textbox>
                  <w:txbxContent>
                    <w:p w14:paraId="7DB47EDD" w14:textId="77777777" w:rsidR="00716AF6" w:rsidRPr="00AD0DB6" w:rsidRDefault="00716AF6" w:rsidP="00716AF6">
                      <w:pPr>
                        <w:rPr>
                          <w:b/>
                          <w:color w:val="E20886"/>
                          <w:sz w:val="18"/>
                        </w:rPr>
                      </w:pPr>
                      <w:r w:rsidRPr="00AD0DB6">
                        <w:rPr>
                          <w:b/>
                          <w:color w:val="E20886"/>
                          <w:sz w:val="18"/>
                        </w:rPr>
                        <w:t>Skills and Experience</w:t>
                      </w:r>
                    </w:p>
                    <w:p w14:paraId="5CC88DA1" w14:textId="1B72BAAE" w:rsidR="00971A9F" w:rsidRDefault="00971A9F" w:rsidP="00971A9F">
                      <w:pPr>
                        <w:pStyle w:val="ListParagraph"/>
                        <w:numPr>
                          <w:ilvl w:val="0"/>
                          <w:numId w:val="19"/>
                        </w:numPr>
                        <w:spacing w:line="240" w:lineRule="auto"/>
                        <w:ind w:left="284" w:hanging="284"/>
                        <w:rPr>
                          <w:sz w:val="18"/>
                        </w:rPr>
                      </w:pPr>
                      <w:r w:rsidRPr="00971A9F">
                        <w:rPr>
                          <w:sz w:val="18"/>
                        </w:rPr>
                        <w:t xml:space="preserve">Demonstrable understanding and awareness of procurement within a commercial healthcare market </w:t>
                      </w:r>
                    </w:p>
                    <w:p w14:paraId="1B705D43" w14:textId="34142BE6" w:rsidR="0041044B" w:rsidRPr="00971A9F" w:rsidRDefault="0041044B" w:rsidP="00971A9F">
                      <w:pPr>
                        <w:pStyle w:val="ListParagraph"/>
                        <w:numPr>
                          <w:ilvl w:val="0"/>
                          <w:numId w:val="19"/>
                        </w:numPr>
                        <w:spacing w:line="240" w:lineRule="auto"/>
                        <w:ind w:left="284" w:hanging="284"/>
                        <w:rPr>
                          <w:sz w:val="18"/>
                        </w:rPr>
                      </w:pPr>
                      <w:r>
                        <w:rPr>
                          <w:sz w:val="18"/>
                        </w:rPr>
                        <w:t>Commercial awareness</w:t>
                      </w:r>
                    </w:p>
                    <w:p w14:paraId="14EE3C8C"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Effective and adaptable written and verbal communication style using tact and diplomacy</w:t>
                      </w:r>
                    </w:p>
                    <w:p w14:paraId="12957F49"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IT literate with practical experience of databases and spreadsheets</w:t>
                      </w:r>
                    </w:p>
                    <w:p w14:paraId="0C40BE62"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Demonstrable experience of providing a focussed customer service</w:t>
                      </w:r>
                    </w:p>
                    <w:p w14:paraId="2AD4652F" w14:textId="607AE1B9" w:rsidR="00971A9F" w:rsidRPr="00971A9F" w:rsidRDefault="00971A9F" w:rsidP="00971A9F">
                      <w:pPr>
                        <w:pStyle w:val="ListParagraph"/>
                        <w:numPr>
                          <w:ilvl w:val="0"/>
                          <w:numId w:val="19"/>
                        </w:numPr>
                        <w:spacing w:line="240" w:lineRule="auto"/>
                        <w:ind w:left="284" w:hanging="284"/>
                        <w:rPr>
                          <w:sz w:val="18"/>
                        </w:rPr>
                      </w:pPr>
                      <w:r w:rsidRPr="00971A9F">
                        <w:rPr>
                          <w:sz w:val="18"/>
                        </w:rPr>
                        <w:t>Educated to GCSE level or equivalent experience</w:t>
                      </w:r>
                    </w:p>
                    <w:p w14:paraId="313A7CAA" w14:textId="0DCAC1AF" w:rsidR="00971A9F" w:rsidRPr="00971A9F" w:rsidRDefault="00971A9F" w:rsidP="00971A9F">
                      <w:pPr>
                        <w:pStyle w:val="ListParagraph"/>
                        <w:numPr>
                          <w:ilvl w:val="0"/>
                          <w:numId w:val="19"/>
                        </w:numPr>
                        <w:spacing w:line="240" w:lineRule="auto"/>
                        <w:ind w:left="284" w:hanging="284"/>
                        <w:rPr>
                          <w:sz w:val="18"/>
                        </w:rPr>
                      </w:pPr>
                      <w:r w:rsidRPr="00971A9F">
                        <w:rPr>
                          <w:sz w:val="18"/>
                        </w:rPr>
                        <w:t xml:space="preserve">Experience </w:t>
                      </w:r>
                      <w:r w:rsidR="00BB517B">
                        <w:rPr>
                          <w:sz w:val="18"/>
                        </w:rPr>
                        <w:t>of</w:t>
                      </w:r>
                      <w:r w:rsidRPr="00971A9F">
                        <w:rPr>
                          <w:sz w:val="18"/>
                        </w:rPr>
                        <w:t xml:space="preserve"> a </w:t>
                      </w:r>
                      <w:r w:rsidR="00BB517B">
                        <w:rPr>
                          <w:sz w:val="18"/>
                        </w:rPr>
                        <w:t>stock management</w:t>
                      </w:r>
                      <w:r w:rsidRPr="00971A9F">
                        <w:rPr>
                          <w:sz w:val="18"/>
                        </w:rPr>
                        <w:t xml:space="preserve"> role </w:t>
                      </w:r>
                    </w:p>
                    <w:p w14:paraId="2BCD4F44"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Proven ability to undertake multiple tasks under pressure in a challenging environment</w:t>
                      </w:r>
                    </w:p>
                    <w:p w14:paraId="7E669E72"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Possess self-motivation and a positive attitude</w:t>
                      </w:r>
                    </w:p>
                    <w:p w14:paraId="41D964D7"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Methodical in approach and pays attention to detail</w:t>
                      </w:r>
                    </w:p>
                    <w:p w14:paraId="4BFE5576"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Organised</w:t>
                      </w:r>
                    </w:p>
                    <w:p w14:paraId="77216309"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Flexible and adaptable</w:t>
                      </w:r>
                    </w:p>
                    <w:p w14:paraId="56E141EF"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Work well in a pressurised environment</w:t>
                      </w:r>
                    </w:p>
                    <w:p w14:paraId="1AAB5CCC"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 xml:space="preserve">Uses initiative </w:t>
                      </w:r>
                    </w:p>
                    <w:p w14:paraId="074AA936" w14:textId="77777777" w:rsidR="008D3B0A" w:rsidRDefault="008D3B0A" w:rsidP="001B7537">
                      <w:pPr>
                        <w:rPr>
                          <w:sz w:val="18"/>
                        </w:rPr>
                      </w:pPr>
                    </w:p>
                    <w:p w14:paraId="564A3A6F" w14:textId="77777777" w:rsidR="008D3B0A" w:rsidRDefault="008D3B0A" w:rsidP="001B7537">
                      <w:pPr>
                        <w:rPr>
                          <w:sz w:val="18"/>
                        </w:rPr>
                      </w:pPr>
                    </w:p>
                    <w:p w14:paraId="78B0888A" w14:textId="77777777" w:rsidR="008D3B0A" w:rsidRDefault="008D3B0A" w:rsidP="001B7537">
                      <w:pPr>
                        <w:rPr>
                          <w:sz w:val="18"/>
                        </w:rPr>
                      </w:pPr>
                    </w:p>
                    <w:p w14:paraId="27731CA2" w14:textId="77777777" w:rsidR="008D3B0A" w:rsidRDefault="008D3B0A" w:rsidP="001B7537">
                      <w:pPr>
                        <w:rPr>
                          <w:sz w:val="18"/>
                        </w:rPr>
                      </w:pPr>
                    </w:p>
                    <w:p w14:paraId="061E2821" w14:textId="77777777" w:rsidR="008D3B0A" w:rsidRDefault="008D3B0A" w:rsidP="001B7537">
                      <w:pPr>
                        <w:rPr>
                          <w:sz w:val="18"/>
                        </w:rPr>
                      </w:pPr>
                    </w:p>
                    <w:p w14:paraId="4DF63315" w14:textId="77777777" w:rsidR="008D3B0A" w:rsidRDefault="008D3B0A" w:rsidP="001B7537">
                      <w:pPr>
                        <w:rPr>
                          <w:sz w:val="18"/>
                        </w:rPr>
                      </w:pPr>
                    </w:p>
                    <w:p w14:paraId="79129633" w14:textId="77777777" w:rsidR="008D3B0A" w:rsidRDefault="008D3B0A" w:rsidP="001B7537">
                      <w:pPr>
                        <w:rPr>
                          <w:sz w:val="18"/>
                        </w:rPr>
                      </w:pPr>
                    </w:p>
                    <w:p w14:paraId="5919201B" w14:textId="77777777" w:rsidR="008D3B0A" w:rsidRDefault="008D3B0A" w:rsidP="001B7537">
                      <w:pPr>
                        <w:rPr>
                          <w:sz w:val="18"/>
                        </w:rPr>
                      </w:pPr>
                    </w:p>
                    <w:p w14:paraId="33F19622" w14:textId="77777777" w:rsidR="008D3B0A" w:rsidRDefault="008D3B0A" w:rsidP="001B7537">
                      <w:pPr>
                        <w:rPr>
                          <w:sz w:val="18"/>
                        </w:rPr>
                      </w:pPr>
                    </w:p>
                    <w:p w14:paraId="56196686" w14:textId="77777777" w:rsidR="008D3B0A" w:rsidRDefault="008D3B0A" w:rsidP="001B7537">
                      <w:pPr>
                        <w:rPr>
                          <w:sz w:val="18"/>
                        </w:rP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513F00F" wp14:editId="4ECAD63E">
                <wp:simplePos x="0" y="0"/>
                <wp:positionH relativeFrom="column">
                  <wp:posOffset>3028950</wp:posOffset>
                </wp:positionH>
                <wp:positionV relativeFrom="paragraph">
                  <wp:posOffset>238125</wp:posOffset>
                </wp:positionV>
                <wp:extent cx="1645920" cy="41014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01465"/>
                        </a:xfrm>
                        <a:prstGeom prst="rect">
                          <a:avLst/>
                        </a:prstGeom>
                        <a:noFill/>
                        <a:ln w="9525">
                          <a:noFill/>
                          <a:miter lim="800000"/>
                          <a:headEnd/>
                          <a:tailEnd/>
                        </a:ln>
                      </wps:spPr>
                      <wps:txbx>
                        <w:txbxContent>
                          <w:p w14:paraId="4FB57473" w14:textId="420472C4" w:rsidR="00716AF6" w:rsidRPr="007065F9" w:rsidRDefault="00716AF6" w:rsidP="00716AF6">
                            <w:pPr>
                              <w:rPr>
                                <w:b/>
                                <w:color w:val="E20886"/>
                                <w:sz w:val="18"/>
                              </w:rPr>
                            </w:pPr>
                            <w:r w:rsidRPr="007065F9">
                              <w:rPr>
                                <w:b/>
                                <w:color w:val="E20886"/>
                                <w:sz w:val="18"/>
                              </w:rPr>
                              <w:t>Measurement</w:t>
                            </w:r>
                          </w:p>
                          <w:p w14:paraId="686928E3" w14:textId="77777777" w:rsidR="00061F4B" w:rsidRPr="007065F9" w:rsidRDefault="00061F4B" w:rsidP="00061F4B">
                            <w:pPr>
                              <w:spacing w:after="0" w:line="240" w:lineRule="auto"/>
                              <w:rPr>
                                <w:rFonts w:cstheme="minorHAnsi"/>
                                <w:sz w:val="18"/>
                                <w:szCs w:val="18"/>
                              </w:rPr>
                            </w:pPr>
                            <w:bookmarkStart w:id="2" w:name="_Hlk65839912"/>
                            <w:r w:rsidRPr="007065F9">
                              <w:rPr>
                                <w:rFonts w:cstheme="minorHAnsi"/>
                                <w:sz w:val="18"/>
                                <w:szCs w:val="18"/>
                              </w:rPr>
                              <w:t>Be familiar with, and work in line with, the hospital’s Values.</w:t>
                            </w:r>
                          </w:p>
                          <w:p w14:paraId="2552760A" w14:textId="77777777" w:rsidR="00061F4B" w:rsidRPr="007065F9" w:rsidRDefault="00061F4B" w:rsidP="00061F4B">
                            <w:pPr>
                              <w:spacing w:after="0" w:line="240" w:lineRule="auto"/>
                              <w:rPr>
                                <w:rFonts w:cstheme="minorHAnsi"/>
                                <w:sz w:val="18"/>
                                <w:szCs w:val="18"/>
                              </w:rPr>
                            </w:pPr>
                          </w:p>
                          <w:p w14:paraId="49035328" w14:textId="6574C7ED" w:rsidR="00061F4B" w:rsidRDefault="00061F4B" w:rsidP="007065F9">
                            <w:pPr>
                              <w:spacing w:after="0" w:line="240" w:lineRule="auto"/>
                              <w:rPr>
                                <w:rFonts w:cstheme="minorHAnsi"/>
                                <w:sz w:val="18"/>
                                <w:szCs w:val="18"/>
                              </w:rPr>
                            </w:pPr>
                            <w:r w:rsidRPr="007065F9">
                              <w:rPr>
                                <w:rFonts w:cstheme="minorHAnsi"/>
                                <w:sz w:val="18"/>
                                <w:szCs w:val="18"/>
                              </w:rPr>
                              <w:t>Performance will be measured against the specific objectives and targets and “Values-led” behaviours as identified and agreed within the 1-1 Coaching conversations</w:t>
                            </w:r>
                          </w:p>
                          <w:p w14:paraId="4C26CF26" w14:textId="77777777" w:rsidR="007065F9" w:rsidRPr="007065F9" w:rsidRDefault="007065F9" w:rsidP="007065F9">
                            <w:pPr>
                              <w:spacing w:after="0" w:line="240" w:lineRule="auto"/>
                              <w:rPr>
                                <w:rFonts w:cstheme="minorHAnsi"/>
                                <w:sz w:val="18"/>
                                <w:szCs w:val="18"/>
                              </w:rPr>
                            </w:pPr>
                          </w:p>
                          <w:p w14:paraId="6D6B3DDA" w14:textId="098A064D" w:rsidR="00061F4B" w:rsidRPr="007065F9" w:rsidRDefault="00061F4B" w:rsidP="00061F4B">
                            <w:pPr>
                              <w:spacing w:line="240" w:lineRule="auto"/>
                              <w:rPr>
                                <w:rFonts w:cstheme="minorHAnsi"/>
                                <w:sz w:val="18"/>
                                <w:szCs w:val="18"/>
                              </w:rPr>
                            </w:pPr>
                            <w:r w:rsidRPr="007065F9">
                              <w:rPr>
                                <w:rFonts w:cstheme="minorHAnsi"/>
                                <w:sz w:val="18"/>
                                <w:szCs w:val="18"/>
                              </w:rPr>
                              <w:t>Comply with data protection and confidentiality in all day to day activities</w:t>
                            </w:r>
                          </w:p>
                          <w:p w14:paraId="4630CF9A" w14:textId="6C816D05" w:rsidR="00061F4B" w:rsidRPr="007065F9" w:rsidRDefault="00061F4B" w:rsidP="00061F4B">
                            <w:pPr>
                              <w:spacing w:after="0" w:line="240" w:lineRule="auto"/>
                              <w:rPr>
                                <w:rFonts w:cstheme="minorHAnsi"/>
                                <w:sz w:val="18"/>
                                <w:szCs w:val="18"/>
                              </w:rPr>
                            </w:pPr>
                            <w:r w:rsidRPr="007065F9">
                              <w:rPr>
                                <w:rFonts w:cstheme="minorHAnsi"/>
                                <w:sz w:val="18"/>
                                <w:szCs w:val="18"/>
                              </w:rPr>
                              <w:t>Maintain up to date procedural and legislative knowledge</w:t>
                            </w:r>
                          </w:p>
                          <w:p w14:paraId="59992714" w14:textId="3C405499" w:rsidR="00061F4B" w:rsidRPr="007065F9" w:rsidRDefault="00061F4B" w:rsidP="00061F4B">
                            <w:pPr>
                              <w:spacing w:after="0" w:line="240" w:lineRule="auto"/>
                              <w:rPr>
                                <w:rFonts w:cstheme="minorHAnsi"/>
                                <w:sz w:val="18"/>
                                <w:szCs w:val="18"/>
                              </w:rPr>
                            </w:pPr>
                          </w:p>
                          <w:p w14:paraId="637D05D3" w14:textId="218364BD" w:rsidR="00061F4B" w:rsidRPr="007065F9" w:rsidRDefault="00061F4B" w:rsidP="00061F4B">
                            <w:pPr>
                              <w:spacing w:line="240" w:lineRule="auto"/>
                              <w:rPr>
                                <w:rFonts w:cstheme="minorHAnsi"/>
                                <w:sz w:val="18"/>
                                <w:szCs w:val="18"/>
                              </w:rPr>
                            </w:pPr>
                            <w:r w:rsidRPr="007065F9">
                              <w:rPr>
                                <w:rFonts w:cstheme="minorHAnsi"/>
                                <w:sz w:val="18"/>
                                <w:szCs w:val="18"/>
                              </w:rPr>
                              <w:t xml:space="preserve">Comply with the Hospital’s policy and procedures </w:t>
                            </w:r>
                          </w:p>
                          <w:p w14:paraId="6843B406" w14:textId="0E185D49" w:rsidR="00061F4B" w:rsidRPr="00DE25D2" w:rsidRDefault="00061F4B" w:rsidP="00061F4B">
                            <w:pPr>
                              <w:spacing w:after="0" w:line="240" w:lineRule="auto"/>
                              <w:rPr>
                                <w:rFonts w:cstheme="minorHAnsi"/>
                                <w:sz w:val="18"/>
                                <w:szCs w:val="18"/>
                                <w:highlight w:val="yellow"/>
                              </w:rPr>
                            </w:pPr>
                            <w:r w:rsidRPr="007065F9">
                              <w:rPr>
                                <w:rFonts w:cstheme="minorHAnsi"/>
                                <w:sz w:val="18"/>
                                <w:szCs w:val="18"/>
                              </w:rPr>
                              <w:t>Be familiar with, and work in line with, the hospital’s Values</w:t>
                            </w:r>
                            <w:r w:rsidR="007065F9">
                              <w:rPr>
                                <w:rFonts w:cstheme="minorHAnsi"/>
                                <w:sz w:val="18"/>
                                <w:szCs w:val="18"/>
                              </w:rPr>
                              <w:t>.</w:t>
                            </w:r>
                          </w:p>
                          <w:bookmarkEnd w:i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3F00F" id="_x0000_s1030" type="#_x0000_t202" style="position:absolute;left:0;text-align:left;margin-left:238.5pt;margin-top:18.75pt;width:129.6pt;height:32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" filled="f" stroked="f">
                <v:textbox>
                  <w:txbxContent>
                    <w:p w14:paraId="4FB57473" w14:textId="420472C4" w:rsidR="00716AF6" w:rsidRPr="007065F9" w:rsidRDefault="00716AF6" w:rsidP="00716AF6">
                      <w:pPr>
                        <w:rPr>
                          <w:b/>
                          <w:color w:val="E20886"/>
                          <w:sz w:val="18"/>
                        </w:rPr>
                      </w:pPr>
                      <w:r w:rsidRPr="007065F9">
                        <w:rPr>
                          <w:b/>
                          <w:color w:val="E20886"/>
                          <w:sz w:val="18"/>
                        </w:rPr>
                        <w:t>Measurement</w:t>
                      </w:r>
                    </w:p>
                    <w:p w14:paraId="686928E3" w14:textId="77777777" w:rsidR="00061F4B" w:rsidRPr="007065F9" w:rsidRDefault="00061F4B" w:rsidP="00061F4B">
                      <w:pPr>
                        <w:spacing w:after="0" w:line="240" w:lineRule="auto"/>
                        <w:rPr>
                          <w:rFonts w:cstheme="minorHAnsi"/>
                          <w:sz w:val="18"/>
                          <w:szCs w:val="18"/>
                        </w:rPr>
                      </w:pPr>
                      <w:bookmarkStart w:id="3" w:name="_Hlk65839912"/>
                      <w:r w:rsidRPr="007065F9">
                        <w:rPr>
                          <w:rFonts w:cstheme="minorHAnsi"/>
                          <w:sz w:val="18"/>
                          <w:szCs w:val="18"/>
                        </w:rPr>
                        <w:t>Be familiar with, and work in line with, the hospital’s Values.</w:t>
                      </w:r>
                    </w:p>
                    <w:p w14:paraId="2552760A" w14:textId="77777777" w:rsidR="00061F4B" w:rsidRPr="007065F9" w:rsidRDefault="00061F4B" w:rsidP="00061F4B">
                      <w:pPr>
                        <w:spacing w:after="0" w:line="240" w:lineRule="auto"/>
                        <w:rPr>
                          <w:rFonts w:cstheme="minorHAnsi"/>
                          <w:sz w:val="18"/>
                          <w:szCs w:val="18"/>
                        </w:rPr>
                      </w:pPr>
                    </w:p>
                    <w:p w14:paraId="49035328" w14:textId="6574C7ED" w:rsidR="00061F4B" w:rsidRDefault="00061F4B" w:rsidP="007065F9">
                      <w:pPr>
                        <w:spacing w:after="0" w:line="240" w:lineRule="auto"/>
                        <w:rPr>
                          <w:rFonts w:cstheme="minorHAnsi"/>
                          <w:sz w:val="18"/>
                          <w:szCs w:val="18"/>
                        </w:rPr>
                      </w:pPr>
                      <w:r w:rsidRPr="007065F9">
                        <w:rPr>
                          <w:rFonts w:cstheme="minorHAnsi"/>
                          <w:sz w:val="18"/>
                          <w:szCs w:val="18"/>
                        </w:rPr>
                        <w:t>Performance will be measured against the specific objectives and targets and “Values-led” behaviours as identified and agreed within the 1-1 Coaching conversations</w:t>
                      </w:r>
                    </w:p>
                    <w:p w14:paraId="4C26CF26" w14:textId="77777777" w:rsidR="007065F9" w:rsidRPr="007065F9" w:rsidRDefault="007065F9" w:rsidP="007065F9">
                      <w:pPr>
                        <w:spacing w:after="0" w:line="240" w:lineRule="auto"/>
                        <w:rPr>
                          <w:rFonts w:cstheme="minorHAnsi"/>
                          <w:sz w:val="18"/>
                          <w:szCs w:val="18"/>
                        </w:rPr>
                      </w:pPr>
                    </w:p>
                    <w:p w14:paraId="6D6B3DDA" w14:textId="098A064D" w:rsidR="00061F4B" w:rsidRPr="007065F9" w:rsidRDefault="00061F4B" w:rsidP="00061F4B">
                      <w:pPr>
                        <w:spacing w:line="240" w:lineRule="auto"/>
                        <w:rPr>
                          <w:rFonts w:cstheme="minorHAnsi"/>
                          <w:sz w:val="18"/>
                          <w:szCs w:val="18"/>
                        </w:rPr>
                      </w:pPr>
                      <w:r w:rsidRPr="007065F9">
                        <w:rPr>
                          <w:rFonts w:cstheme="minorHAnsi"/>
                          <w:sz w:val="18"/>
                          <w:szCs w:val="18"/>
                        </w:rPr>
                        <w:t>Comply with data protection and confidentiality in all day to day activities</w:t>
                      </w:r>
                    </w:p>
                    <w:p w14:paraId="4630CF9A" w14:textId="6C816D05" w:rsidR="00061F4B" w:rsidRPr="007065F9" w:rsidRDefault="00061F4B" w:rsidP="00061F4B">
                      <w:pPr>
                        <w:spacing w:after="0" w:line="240" w:lineRule="auto"/>
                        <w:rPr>
                          <w:rFonts w:cstheme="minorHAnsi"/>
                          <w:sz w:val="18"/>
                          <w:szCs w:val="18"/>
                        </w:rPr>
                      </w:pPr>
                      <w:r w:rsidRPr="007065F9">
                        <w:rPr>
                          <w:rFonts w:cstheme="minorHAnsi"/>
                          <w:sz w:val="18"/>
                          <w:szCs w:val="18"/>
                        </w:rPr>
                        <w:t>Maintain up to date procedural and legislative knowledge</w:t>
                      </w:r>
                    </w:p>
                    <w:p w14:paraId="59992714" w14:textId="3C405499" w:rsidR="00061F4B" w:rsidRPr="007065F9" w:rsidRDefault="00061F4B" w:rsidP="00061F4B">
                      <w:pPr>
                        <w:spacing w:after="0" w:line="240" w:lineRule="auto"/>
                        <w:rPr>
                          <w:rFonts w:cstheme="minorHAnsi"/>
                          <w:sz w:val="18"/>
                          <w:szCs w:val="18"/>
                        </w:rPr>
                      </w:pPr>
                    </w:p>
                    <w:p w14:paraId="637D05D3" w14:textId="218364BD" w:rsidR="00061F4B" w:rsidRPr="007065F9" w:rsidRDefault="00061F4B" w:rsidP="00061F4B">
                      <w:pPr>
                        <w:spacing w:line="240" w:lineRule="auto"/>
                        <w:rPr>
                          <w:rFonts w:cstheme="minorHAnsi"/>
                          <w:sz w:val="18"/>
                          <w:szCs w:val="18"/>
                        </w:rPr>
                      </w:pPr>
                      <w:r w:rsidRPr="007065F9">
                        <w:rPr>
                          <w:rFonts w:cstheme="minorHAnsi"/>
                          <w:sz w:val="18"/>
                          <w:szCs w:val="18"/>
                        </w:rPr>
                        <w:t xml:space="preserve">Comply with the Hospital’s policy and procedures </w:t>
                      </w:r>
                    </w:p>
                    <w:p w14:paraId="6843B406" w14:textId="0E185D49" w:rsidR="00061F4B" w:rsidRPr="00DE25D2" w:rsidRDefault="00061F4B" w:rsidP="00061F4B">
                      <w:pPr>
                        <w:spacing w:after="0" w:line="240" w:lineRule="auto"/>
                        <w:rPr>
                          <w:rFonts w:cstheme="minorHAnsi"/>
                          <w:sz w:val="18"/>
                          <w:szCs w:val="18"/>
                          <w:highlight w:val="yellow"/>
                        </w:rPr>
                      </w:pPr>
                      <w:r w:rsidRPr="007065F9">
                        <w:rPr>
                          <w:rFonts w:cstheme="minorHAnsi"/>
                          <w:sz w:val="18"/>
                          <w:szCs w:val="18"/>
                        </w:rPr>
                        <w:t>Be familiar with, and work in line with, the hospital’s Values</w:t>
                      </w:r>
                      <w:r w:rsidR="007065F9">
                        <w:rPr>
                          <w:rFonts w:cstheme="minorHAnsi"/>
                          <w:sz w:val="18"/>
                          <w:szCs w:val="18"/>
                        </w:rPr>
                        <w:t>.</w:t>
                      </w:r>
                    </w:p>
                    <w:bookmarkEnd w:id="3"/>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482D223" wp14:editId="0980671D">
                <wp:simplePos x="0" y="0"/>
                <wp:positionH relativeFrom="column">
                  <wp:posOffset>-520700</wp:posOffset>
                </wp:positionH>
                <wp:positionV relativeFrom="paragraph">
                  <wp:posOffset>238125</wp:posOffset>
                </wp:positionV>
                <wp:extent cx="3512820" cy="6362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362700"/>
                        </a:xfrm>
                        <a:prstGeom prst="rect">
                          <a:avLst/>
                        </a:prstGeom>
                        <a:noFill/>
                        <a:ln w="9525">
                          <a:noFill/>
                          <a:miter lim="800000"/>
                          <a:headEnd/>
                          <a:tailEnd/>
                        </a:ln>
                      </wps:spPr>
                      <wps:txbx>
                        <w:txbxContent>
                          <w:p w14:paraId="3ECC3147" w14:textId="77777777" w:rsidR="00B142D3" w:rsidRPr="00AD0DB6" w:rsidRDefault="00FA4F5D" w:rsidP="00B142D3">
                            <w:pPr>
                              <w:rPr>
                                <w:b/>
                                <w:color w:val="E20886"/>
                                <w:sz w:val="18"/>
                              </w:rPr>
                            </w:pPr>
                            <w:r w:rsidRPr="00AD0DB6">
                              <w:rPr>
                                <w:b/>
                                <w:color w:val="E20886"/>
                                <w:sz w:val="18"/>
                              </w:rPr>
                              <w:t>Key Result Areas</w:t>
                            </w:r>
                          </w:p>
                          <w:p w14:paraId="40D223DF" w14:textId="21442FF0" w:rsidR="00971A9F" w:rsidRPr="00971A9F" w:rsidRDefault="00971A9F" w:rsidP="00971A9F">
                            <w:pPr>
                              <w:pStyle w:val="ListParagraph"/>
                              <w:numPr>
                                <w:ilvl w:val="0"/>
                                <w:numId w:val="19"/>
                              </w:numPr>
                              <w:spacing w:line="240" w:lineRule="auto"/>
                              <w:ind w:left="284" w:hanging="284"/>
                              <w:rPr>
                                <w:sz w:val="18"/>
                              </w:rPr>
                            </w:pPr>
                            <w:r w:rsidRPr="00971A9F">
                              <w:rPr>
                                <w:sz w:val="18"/>
                              </w:rPr>
                              <w:t xml:space="preserve">Responsible for the receipt of goods into the Procurement Department, </w:t>
                            </w:r>
                            <w:r w:rsidR="00024187">
                              <w:rPr>
                                <w:sz w:val="18"/>
                              </w:rPr>
                              <w:t xml:space="preserve">including </w:t>
                            </w:r>
                            <w:r w:rsidRPr="00971A9F">
                              <w:rPr>
                                <w:sz w:val="18"/>
                              </w:rPr>
                              <w:t xml:space="preserve">maintaining all related records on the appropriate electronic </w:t>
                            </w:r>
                            <w:r w:rsidR="009E6FDB">
                              <w:rPr>
                                <w:sz w:val="18"/>
                              </w:rPr>
                              <w:t>system</w:t>
                            </w:r>
                            <w:r w:rsidR="00B92FC6">
                              <w:rPr>
                                <w:sz w:val="18"/>
                              </w:rPr>
                              <w:t xml:space="preserve"> and organising paper copies for proof of delivery where required.</w:t>
                            </w:r>
                          </w:p>
                          <w:p w14:paraId="58B6FDCC"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Responsible for ensuring all materially managed areas are stocked to agreed levels at agreed times.</w:t>
                            </w:r>
                          </w:p>
                          <w:p w14:paraId="7F336880"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Trust internal / external contact for printed stationery.  Managing end users demand and liaison with suppliers.</w:t>
                            </w:r>
                          </w:p>
                          <w:p w14:paraId="723CFE31" w14:textId="7FA3943E" w:rsidR="00971A9F" w:rsidRPr="00971A9F" w:rsidRDefault="00971A9F" w:rsidP="00971A9F">
                            <w:pPr>
                              <w:pStyle w:val="ListParagraph"/>
                              <w:numPr>
                                <w:ilvl w:val="0"/>
                                <w:numId w:val="19"/>
                              </w:numPr>
                              <w:spacing w:line="240" w:lineRule="auto"/>
                              <w:ind w:left="284" w:hanging="284"/>
                              <w:rPr>
                                <w:sz w:val="18"/>
                              </w:rPr>
                            </w:pPr>
                            <w:r w:rsidRPr="00971A9F">
                              <w:rPr>
                                <w:sz w:val="18"/>
                              </w:rPr>
                              <w:t xml:space="preserve">Develop a sound knowledge of products used on wards and </w:t>
                            </w:r>
                            <w:r w:rsidR="00024187">
                              <w:rPr>
                                <w:sz w:val="18"/>
                              </w:rPr>
                              <w:t xml:space="preserve">clinical </w:t>
                            </w:r>
                            <w:r w:rsidRPr="00971A9F">
                              <w:rPr>
                                <w:sz w:val="18"/>
                              </w:rPr>
                              <w:t xml:space="preserve">departments. </w:t>
                            </w:r>
                          </w:p>
                          <w:p w14:paraId="28F09C35" w14:textId="041970AA" w:rsidR="00971A9F" w:rsidRDefault="00971A9F" w:rsidP="00971A9F">
                            <w:pPr>
                              <w:pStyle w:val="ListParagraph"/>
                              <w:numPr>
                                <w:ilvl w:val="0"/>
                                <w:numId w:val="19"/>
                              </w:numPr>
                              <w:spacing w:line="240" w:lineRule="auto"/>
                              <w:ind w:left="284" w:hanging="284"/>
                              <w:rPr>
                                <w:sz w:val="18"/>
                              </w:rPr>
                            </w:pPr>
                            <w:r w:rsidRPr="00971A9F">
                              <w:rPr>
                                <w:sz w:val="18"/>
                              </w:rPr>
                              <w:t>Ensuring departmental stock areas are effectively maintained and managed, including reviews with department leads of managed levels against replenishment and usage trends, identifying changes to order levels and economic order quantities; using industry standard techniques.</w:t>
                            </w:r>
                          </w:p>
                          <w:p w14:paraId="5F03EC11" w14:textId="642BC2CB" w:rsidR="00BB517B" w:rsidRPr="00971A9F" w:rsidRDefault="00BB517B" w:rsidP="00971A9F">
                            <w:pPr>
                              <w:pStyle w:val="ListParagraph"/>
                              <w:numPr>
                                <w:ilvl w:val="0"/>
                                <w:numId w:val="19"/>
                              </w:numPr>
                              <w:spacing w:line="240" w:lineRule="auto"/>
                              <w:ind w:left="284" w:hanging="284"/>
                              <w:rPr>
                                <w:sz w:val="18"/>
                              </w:rPr>
                            </w:pPr>
                            <w:r>
                              <w:rPr>
                                <w:sz w:val="18"/>
                              </w:rPr>
                              <w:t>Effectively use and maintain the designated stock management system in accordance with the departmental SOP’s and instruction from the Inventory Lead.</w:t>
                            </w:r>
                          </w:p>
                          <w:p w14:paraId="7B9598E3" w14:textId="74F29F49" w:rsidR="007A57FC" w:rsidRPr="00EB324E" w:rsidRDefault="00971A9F" w:rsidP="00EB324E">
                            <w:pPr>
                              <w:pStyle w:val="ListParagraph"/>
                              <w:numPr>
                                <w:ilvl w:val="0"/>
                                <w:numId w:val="19"/>
                              </w:numPr>
                              <w:spacing w:line="240" w:lineRule="auto"/>
                              <w:ind w:left="284" w:hanging="284"/>
                              <w:rPr>
                                <w:sz w:val="18"/>
                              </w:rPr>
                            </w:pPr>
                            <w:r w:rsidRPr="007A57FC">
                              <w:rPr>
                                <w:sz w:val="18"/>
                              </w:rPr>
                              <w:t>Work closely with the Procurement</w:t>
                            </w:r>
                            <w:r w:rsidR="00BB517B" w:rsidRPr="007A57FC">
                              <w:rPr>
                                <w:sz w:val="18"/>
                              </w:rPr>
                              <w:t xml:space="preserve"> </w:t>
                            </w:r>
                            <w:r w:rsidRPr="007A57FC">
                              <w:rPr>
                                <w:sz w:val="18"/>
                              </w:rPr>
                              <w:t xml:space="preserve">Inventory Lead to assist with the expansion of the </w:t>
                            </w:r>
                            <w:r w:rsidR="009E6FDB">
                              <w:rPr>
                                <w:sz w:val="18"/>
                              </w:rPr>
                              <w:t>Hospital’s</w:t>
                            </w:r>
                            <w:r w:rsidRPr="007A57FC">
                              <w:rPr>
                                <w:sz w:val="18"/>
                              </w:rPr>
                              <w:t xml:space="preserve"> stock </w:t>
                            </w:r>
                            <w:r w:rsidR="009E6FDB">
                              <w:rPr>
                                <w:sz w:val="18"/>
                              </w:rPr>
                              <w:t>m</w:t>
                            </w:r>
                            <w:r w:rsidRPr="007A57FC">
                              <w:rPr>
                                <w:sz w:val="18"/>
                              </w:rPr>
                              <w:t xml:space="preserve">anagement solution </w:t>
                            </w:r>
                            <w:r w:rsidR="0001041D" w:rsidRPr="007A57FC">
                              <w:rPr>
                                <w:sz w:val="18"/>
                              </w:rPr>
                              <w:t xml:space="preserve">and </w:t>
                            </w:r>
                            <w:r w:rsidR="0001041D">
                              <w:rPr>
                                <w:sz w:val="18"/>
                              </w:rPr>
                              <w:t>be</w:t>
                            </w:r>
                            <w:r w:rsidR="0001041D" w:rsidRPr="007A57FC">
                              <w:rPr>
                                <w:sz w:val="18"/>
                              </w:rPr>
                              <w:t xml:space="preserve"> responsible</w:t>
                            </w:r>
                            <w:r w:rsidRPr="007A57FC">
                              <w:rPr>
                                <w:sz w:val="18"/>
                              </w:rPr>
                              <w:t xml:space="preserve"> for </w:t>
                            </w:r>
                            <w:r w:rsidR="009E6FDB">
                              <w:rPr>
                                <w:sz w:val="18"/>
                              </w:rPr>
                              <w:t>o</w:t>
                            </w:r>
                            <w:r w:rsidRPr="007A57FC">
                              <w:rPr>
                                <w:sz w:val="18"/>
                              </w:rPr>
                              <w:t>n-going Materials Management</w:t>
                            </w:r>
                            <w:r w:rsidR="009E6FDB">
                              <w:rPr>
                                <w:sz w:val="18"/>
                              </w:rPr>
                              <w:t>.</w:t>
                            </w:r>
                            <w:r w:rsidRPr="007A57FC">
                              <w:rPr>
                                <w:sz w:val="18"/>
                              </w:rPr>
                              <w:t xml:space="preserve"> </w:t>
                            </w:r>
                          </w:p>
                          <w:p w14:paraId="0381E04E" w14:textId="77777777" w:rsidR="007A57FC" w:rsidRPr="007A57FC" w:rsidRDefault="007A57FC" w:rsidP="007A57FC">
                            <w:pPr>
                              <w:spacing w:line="240" w:lineRule="auto"/>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2D223" id="_x0000_s1031" type="#_x0000_t202" style="position:absolute;left:0;text-align:left;margin-left:-41pt;margin-top:18.75pt;width:276.6pt;height:5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" filled="f" stroked="f">
                <v:textbox>
                  <w:txbxContent>
                    <w:p w14:paraId="3ECC3147" w14:textId="77777777" w:rsidR="00B142D3" w:rsidRPr="00AD0DB6" w:rsidRDefault="00FA4F5D" w:rsidP="00B142D3">
                      <w:pPr>
                        <w:rPr>
                          <w:b/>
                          <w:color w:val="E20886"/>
                          <w:sz w:val="18"/>
                        </w:rPr>
                      </w:pPr>
                      <w:r w:rsidRPr="00AD0DB6">
                        <w:rPr>
                          <w:b/>
                          <w:color w:val="E20886"/>
                          <w:sz w:val="18"/>
                        </w:rPr>
                        <w:t>Key Result Areas</w:t>
                      </w:r>
                    </w:p>
                    <w:p w14:paraId="40D223DF" w14:textId="21442FF0" w:rsidR="00971A9F" w:rsidRPr="00971A9F" w:rsidRDefault="00971A9F" w:rsidP="00971A9F">
                      <w:pPr>
                        <w:pStyle w:val="ListParagraph"/>
                        <w:numPr>
                          <w:ilvl w:val="0"/>
                          <w:numId w:val="19"/>
                        </w:numPr>
                        <w:spacing w:line="240" w:lineRule="auto"/>
                        <w:ind w:left="284" w:hanging="284"/>
                        <w:rPr>
                          <w:sz w:val="18"/>
                        </w:rPr>
                      </w:pPr>
                      <w:r w:rsidRPr="00971A9F">
                        <w:rPr>
                          <w:sz w:val="18"/>
                        </w:rPr>
                        <w:t xml:space="preserve">Responsible for the receipt of goods into the Procurement Department, </w:t>
                      </w:r>
                      <w:r w:rsidR="00024187">
                        <w:rPr>
                          <w:sz w:val="18"/>
                        </w:rPr>
                        <w:t xml:space="preserve">including </w:t>
                      </w:r>
                      <w:r w:rsidRPr="00971A9F">
                        <w:rPr>
                          <w:sz w:val="18"/>
                        </w:rPr>
                        <w:t xml:space="preserve">maintaining all related records on the appropriate electronic </w:t>
                      </w:r>
                      <w:r w:rsidR="009E6FDB">
                        <w:rPr>
                          <w:sz w:val="18"/>
                        </w:rPr>
                        <w:t>system</w:t>
                      </w:r>
                      <w:r w:rsidR="00B92FC6">
                        <w:rPr>
                          <w:sz w:val="18"/>
                        </w:rPr>
                        <w:t xml:space="preserve"> and organising paper copies for proof of delivery where required.</w:t>
                      </w:r>
                    </w:p>
                    <w:p w14:paraId="58B6FDCC"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Responsible for ensuring all materially managed areas are stocked to agreed levels at agreed times.</w:t>
                      </w:r>
                    </w:p>
                    <w:p w14:paraId="7F336880" w14:textId="77777777" w:rsidR="00971A9F" w:rsidRPr="00971A9F" w:rsidRDefault="00971A9F" w:rsidP="00971A9F">
                      <w:pPr>
                        <w:pStyle w:val="ListParagraph"/>
                        <w:numPr>
                          <w:ilvl w:val="0"/>
                          <w:numId w:val="19"/>
                        </w:numPr>
                        <w:spacing w:line="240" w:lineRule="auto"/>
                        <w:ind w:left="284" w:hanging="284"/>
                        <w:rPr>
                          <w:sz w:val="18"/>
                        </w:rPr>
                      </w:pPr>
                      <w:r w:rsidRPr="00971A9F">
                        <w:rPr>
                          <w:sz w:val="18"/>
                        </w:rPr>
                        <w:t>Trust internal / external contact for printed stationery.  Managing end users demand and liaison with suppliers.</w:t>
                      </w:r>
                    </w:p>
                    <w:p w14:paraId="723CFE31" w14:textId="7FA3943E" w:rsidR="00971A9F" w:rsidRPr="00971A9F" w:rsidRDefault="00971A9F" w:rsidP="00971A9F">
                      <w:pPr>
                        <w:pStyle w:val="ListParagraph"/>
                        <w:numPr>
                          <w:ilvl w:val="0"/>
                          <w:numId w:val="19"/>
                        </w:numPr>
                        <w:spacing w:line="240" w:lineRule="auto"/>
                        <w:ind w:left="284" w:hanging="284"/>
                        <w:rPr>
                          <w:sz w:val="18"/>
                        </w:rPr>
                      </w:pPr>
                      <w:r w:rsidRPr="00971A9F">
                        <w:rPr>
                          <w:sz w:val="18"/>
                        </w:rPr>
                        <w:t xml:space="preserve">Develop a sound knowledge of products used on wards and </w:t>
                      </w:r>
                      <w:r w:rsidR="00024187">
                        <w:rPr>
                          <w:sz w:val="18"/>
                        </w:rPr>
                        <w:t xml:space="preserve">clinical </w:t>
                      </w:r>
                      <w:r w:rsidRPr="00971A9F">
                        <w:rPr>
                          <w:sz w:val="18"/>
                        </w:rPr>
                        <w:t xml:space="preserve">departments. </w:t>
                      </w:r>
                    </w:p>
                    <w:p w14:paraId="28F09C35" w14:textId="041970AA" w:rsidR="00971A9F" w:rsidRDefault="00971A9F" w:rsidP="00971A9F">
                      <w:pPr>
                        <w:pStyle w:val="ListParagraph"/>
                        <w:numPr>
                          <w:ilvl w:val="0"/>
                          <w:numId w:val="19"/>
                        </w:numPr>
                        <w:spacing w:line="240" w:lineRule="auto"/>
                        <w:ind w:left="284" w:hanging="284"/>
                        <w:rPr>
                          <w:sz w:val="18"/>
                        </w:rPr>
                      </w:pPr>
                      <w:r w:rsidRPr="00971A9F">
                        <w:rPr>
                          <w:sz w:val="18"/>
                        </w:rPr>
                        <w:t>Ensuring departmental stock areas are effectively maintained and managed, including reviews with department leads of managed levels against replenishment and usage trends, identifying changes to order levels and economic order quantities; using industry standard techniques.</w:t>
                      </w:r>
                    </w:p>
                    <w:p w14:paraId="5F03EC11" w14:textId="642BC2CB" w:rsidR="00BB517B" w:rsidRPr="00971A9F" w:rsidRDefault="00BB517B" w:rsidP="00971A9F">
                      <w:pPr>
                        <w:pStyle w:val="ListParagraph"/>
                        <w:numPr>
                          <w:ilvl w:val="0"/>
                          <w:numId w:val="19"/>
                        </w:numPr>
                        <w:spacing w:line="240" w:lineRule="auto"/>
                        <w:ind w:left="284" w:hanging="284"/>
                        <w:rPr>
                          <w:sz w:val="18"/>
                        </w:rPr>
                      </w:pPr>
                      <w:r>
                        <w:rPr>
                          <w:sz w:val="18"/>
                        </w:rPr>
                        <w:t>Effectively use and maintain the designated stock management system in accordance with the departmental SOP’s and instruction from the Inventory Lead.</w:t>
                      </w:r>
                    </w:p>
                    <w:p w14:paraId="7B9598E3" w14:textId="74F29F49" w:rsidR="007A57FC" w:rsidRPr="00EB324E" w:rsidRDefault="00971A9F" w:rsidP="00EB324E">
                      <w:pPr>
                        <w:pStyle w:val="ListParagraph"/>
                        <w:numPr>
                          <w:ilvl w:val="0"/>
                          <w:numId w:val="19"/>
                        </w:numPr>
                        <w:spacing w:line="240" w:lineRule="auto"/>
                        <w:ind w:left="284" w:hanging="284"/>
                        <w:rPr>
                          <w:sz w:val="18"/>
                        </w:rPr>
                      </w:pPr>
                      <w:r w:rsidRPr="007A57FC">
                        <w:rPr>
                          <w:sz w:val="18"/>
                        </w:rPr>
                        <w:t>Work closely with the Procurement</w:t>
                      </w:r>
                      <w:r w:rsidR="00BB517B" w:rsidRPr="007A57FC">
                        <w:rPr>
                          <w:sz w:val="18"/>
                        </w:rPr>
                        <w:t xml:space="preserve"> </w:t>
                      </w:r>
                      <w:r w:rsidRPr="007A57FC">
                        <w:rPr>
                          <w:sz w:val="18"/>
                        </w:rPr>
                        <w:t xml:space="preserve">Inventory Lead to assist with the expansion of the </w:t>
                      </w:r>
                      <w:r w:rsidR="009E6FDB">
                        <w:rPr>
                          <w:sz w:val="18"/>
                        </w:rPr>
                        <w:t>Hospital’s</w:t>
                      </w:r>
                      <w:r w:rsidRPr="007A57FC">
                        <w:rPr>
                          <w:sz w:val="18"/>
                        </w:rPr>
                        <w:t xml:space="preserve"> stock </w:t>
                      </w:r>
                      <w:r w:rsidR="009E6FDB">
                        <w:rPr>
                          <w:sz w:val="18"/>
                        </w:rPr>
                        <w:t>m</w:t>
                      </w:r>
                      <w:r w:rsidRPr="007A57FC">
                        <w:rPr>
                          <w:sz w:val="18"/>
                        </w:rPr>
                        <w:t xml:space="preserve">anagement solution </w:t>
                      </w:r>
                      <w:r w:rsidR="0001041D" w:rsidRPr="007A57FC">
                        <w:rPr>
                          <w:sz w:val="18"/>
                        </w:rPr>
                        <w:t xml:space="preserve">and </w:t>
                      </w:r>
                      <w:r w:rsidR="0001041D">
                        <w:rPr>
                          <w:sz w:val="18"/>
                        </w:rPr>
                        <w:t>be</w:t>
                      </w:r>
                      <w:r w:rsidR="0001041D" w:rsidRPr="007A57FC">
                        <w:rPr>
                          <w:sz w:val="18"/>
                        </w:rPr>
                        <w:t xml:space="preserve"> responsible</w:t>
                      </w:r>
                      <w:r w:rsidRPr="007A57FC">
                        <w:rPr>
                          <w:sz w:val="18"/>
                        </w:rPr>
                        <w:t xml:space="preserve"> for </w:t>
                      </w:r>
                      <w:r w:rsidR="009E6FDB">
                        <w:rPr>
                          <w:sz w:val="18"/>
                        </w:rPr>
                        <w:t>o</w:t>
                      </w:r>
                      <w:r w:rsidRPr="007A57FC">
                        <w:rPr>
                          <w:sz w:val="18"/>
                        </w:rPr>
                        <w:t>n-going Materials Management</w:t>
                      </w:r>
                      <w:r w:rsidR="009E6FDB">
                        <w:rPr>
                          <w:sz w:val="18"/>
                        </w:rPr>
                        <w:t>.</w:t>
                      </w:r>
                      <w:r w:rsidRPr="007A57FC">
                        <w:rPr>
                          <w:sz w:val="18"/>
                        </w:rPr>
                        <w:t xml:space="preserve"> </w:t>
                      </w:r>
                    </w:p>
                    <w:p w14:paraId="0381E04E" w14:textId="77777777" w:rsidR="007A57FC" w:rsidRPr="007A57FC" w:rsidRDefault="007A57FC" w:rsidP="007A57FC">
                      <w:pPr>
                        <w:spacing w:line="240" w:lineRule="auto"/>
                        <w:rPr>
                          <w:sz w:val="18"/>
                        </w:rPr>
                      </w:pPr>
                      <w:bookmarkStart w:id="5" w:name="_GoBack"/>
                      <w:bookmarkEnd w:id="5"/>
                    </w:p>
                  </w:txbxContent>
                </v:textbox>
              </v:shape>
            </w:pict>
          </mc:Fallback>
        </mc:AlternateContent>
      </w:r>
    </w:p>
    <w:p w14:paraId="1C439C1C" w14:textId="46D0441D" w:rsidR="00716AF6" w:rsidRPr="00716AF6" w:rsidRDefault="00716AF6" w:rsidP="00716AF6"/>
    <w:p w14:paraId="68C89D09" w14:textId="1981A385" w:rsidR="00716AF6" w:rsidRPr="00716AF6" w:rsidRDefault="009E6FDB" w:rsidP="00716AF6">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3F41E508" wp14:editId="6B847C9B">
            <wp:simplePos x="0" y="0"/>
            <wp:positionH relativeFrom="column">
              <wp:posOffset>7594600</wp:posOffset>
            </wp:positionH>
            <wp:positionV relativeFrom="paragraph">
              <wp:posOffset>29845</wp:posOffset>
            </wp:positionV>
            <wp:extent cx="1922688" cy="3714750"/>
            <wp:effectExtent l="0" t="0" r="1905" b="0"/>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1936043" cy="3740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3D4B51" w14:textId="77777777" w:rsidR="00716AF6" w:rsidRDefault="00716AF6" w:rsidP="00716AF6">
      <w:pPr>
        <w:tabs>
          <w:tab w:val="left" w:pos="11969"/>
        </w:tabs>
      </w:pPr>
      <w:r>
        <w:tab/>
      </w:r>
    </w:p>
    <w:p w14:paraId="117F5598" w14:textId="77777777" w:rsidR="008D3B0A" w:rsidRDefault="00716AF6" w:rsidP="00716AF6">
      <w:pPr>
        <w:tabs>
          <w:tab w:val="left" w:pos="12188"/>
        </w:tabs>
      </w:pPr>
      <w:r>
        <w:tab/>
      </w:r>
    </w:p>
    <w:p w14:paraId="5D0362BC" w14:textId="77777777" w:rsidR="008D3B0A" w:rsidRDefault="008D3B0A">
      <w:r>
        <w:br w:type="page"/>
      </w:r>
    </w:p>
    <w:p w14:paraId="39D2D75B" w14:textId="30A7C1C1" w:rsidR="006F0EAF" w:rsidRDefault="00E77D5A" w:rsidP="00716AF6">
      <w:pPr>
        <w:tabs>
          <w:tab w:val="left" w:pos="12188"/>
        </w:tabs>
        <w:rPr>
          <w:b/>
          <w:color w:val="E20886"/>
          <w:sz w:val="20"/>
          <w:szCs w:val="18"/>
        </w:rPr>
      </w:pPr>
      <w:r>
        <w:rPr>
          <w:noProof/>
          <w:lang w:eastAsia="en-GB"/>
        </w:rPr>
        <w:lastRenderedPageBreak/>
        <mc:AlternateContent>
          <mc:Choice Requires="wps">
            <w:drawing>
              <wp:anchor distT="0" distB="0" distL="114300" distR="114300" simplePos="0" relativeHeight="251692032" behindDoc="0" locked="0" layoutInCell="1" allowOverlap="1" wp14:anchorId="37003A2D" wp14:editId="1EC4991B">
                <wp:simplePos x="0" y="0"/>
                <wp:positionH relativeFrom="margin">
                  <wp:posOffset>-154379</wp:posOffset>
                </wp:positionH>
                <wp:positionV relativeFrom="paragraph">
                  <wp:posOffset>7620</wp:posOffset>
                </wp:positionV>
                <wp:extent cx="8610600" cy="3966359"/>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966359"/>
                        </a:xfrm>
                        <a:prstGeom prst="rect">
                          <a:avLst/>
                        </a:prstGeom>
                        <a:solidFill>
                          <a:srgbClr val="FFFFFF"/>
                        </a:solidFill>
                        <a:ln w="9525">
                          <a:noFill/>
                          <a:miter lim="800000"/>
                          <a:headEnd/>
                          <a:tailEnd/>
                        </a:ln>
                      </wps:spPr>
                      <wps:txbx>
                        <w:txbxContent>
                          <w:p w14:paraId="49BF3138" w14:textId="45C2EDFB" w:rsidR="00147460" w:rsidRDefault="00147460" w:rsidP="00147460">
                            <w:pPr>
                              <w:jc w:val="center"/>
                            </w:pPr>
                            <w:r>
                              <w:t xml:space="preserve">  </w:t>
                            </w:r>
                          </w:p>
                          <w:p w14:paraId="46D012AD" w14:textId="77777777" w:rsidR="00147460" w:rsidRDefault="00147460" w:rsidP="00147460">
                            <w:pPr>
                              <w:jc w:val="center"/>
                            </w:pPr>
                          </w:p>
                          <w:p w14:paraId="37694ED0" w14:textId="75C7A814" w:rsidR="00147460" w:rsidRDefault="00E7038A" w:rsidP="00E7038A">
                            <w:pPr>
                              <w:jc w:val="center"/>
                            </w:pPr>
                            <w:r>
                              <w:rPr>
                                <w:noProof/>
                              </w:rPr>
                              <w:drawing>
                                <wp:inline distT="0" distB="0" distL="0" distR="0" wp14:anchorId="0787FF01" wp14:editId="03049F31">
                                  <wp:extent cx="7995513" cy="3236976"/>
                                  <wp:effectExtent l="0" t="0" r="24765" b="2095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03A2D" id="_x0000_t202" coordsize="21600,21600" o:spt="202" path="m,l,21600r21600,l21600,xe">
                <v:stroke joinstyle="miter"/>
                <v:path gradientshapeok="t" o:connecttype="rect"/>
              </v:shapetype>
              <v:shape id="_x0000_s1032" type="#_x0000_t202" style="position:absolute;margin-left:-12.15pt;margin-top:.6pt;width:678pt;height:312.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" stroked="f">
                <v:textbox>
                  <w:txbxContent>
                    <w:p w14:paraId="49BF3138" w14:textId="45C2EDFB" w:rsidR="00147460" w:rsidRDefault="00147460" w:rsidP="00147460">
                      <w:pPr>
                        <w:jc w:val="center"/>
                      </w:pPr>
                      <w:r>
                        <w:t xml:space="preserve">  </w:t>
                      </w:r>
                    </w:p>
                    <w:p w14:paraId="46D012AD" w14:textId="77777777" w:rsidR="00147460" w:rsidRDefault="00147460" w:rsidP="00147460">
                      <w:pPr>
                        <w:jc w:val="center"/>
                      </w:pPr>
                    </w:p>
                    <w:p w14:paraId="37694ED0" w14:textId="75C7A814" w:rsidR="00147460" w:rsidRDefault="00E7038A" w:rsidP="00E7038A">
                      <w:pPr>
                        <w:jc w:val="center"/>
                      </w:pPr>
                      <w:r>
                        <w:rPr>
                          <w:noProof/>
                        </w:rPr>
                        <w:drawing>
                          <wp:inline distT="0" distB="0" distL="0" distR="0" wp14:anchorId="0787FF01" wp14:editId="03049F31">
                            <wp:extent cx="7995513" cy="3236976"/>
                            <wp:effectExtent l="0" t="0" r="24765" b="2095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txbxContent>
                </v:textbox>
                <w10:wrap anchorx="margin"/>
              </v:shape>
            </w:pict>
          </mc:Fallback>
        </mc:AlternateContent>
      </w:r>
    </w:p>
    <w:p w14:paraId="2EC0C7FB" w14:textId="131CB160" w:rsidR="007065F9" w:rsidRDefault="007065F9" w:rsidP="00716AF6">
      <w:pPr>
        <w:tabs>
          <w:tab w:val="left" w:pos="12188"/>
        </w:tabs>
        <w:rPr>
          <w:b/>
          <w:color w:val="E20886"/>
          <w:sz w:val="20"/>
          <w:szCs w:val="18"/>
        </w:rPr>
      </w:pPr>
    </w:p>
    <w:p w14:paraId="4ECD7509" w14:textId="77777777" w:rsidR="007065F9" w:rsidRDefault="007065F9" w:rsidP="00716AF6">
      <w:pPr>
        <w:tabs>
          <w:tab w:val="left" w:pos="12188"/>
        </w:tabs>
        <w:rPr>
          <w:b/>
          <w:color w:val="E20886"/>
          <w:sz w:val="20"/>
          <w:szCs w:val="18"/>
        </w:rPr>
      </w:pPr>
    </w:p>
    <w:p w14:paraId="689C8922" w14:textId="77777777" w:rsidR="00147460" w:rsidRDefault="00147460" w:rsidP="00716AF6">
      <w:pPr>
        <w:tabs>
          <w:tab w:val="left" w:pos="12188"/>
        </w:tabs>
        <w:rPr>
          <w:b/>
          <w:color w:val="E20886"/>
          <w:sz w:val="20"/>
          <w:szCs w:val="18"/>
        </w:rPr>
      </w:pPr>
    </w:p>
    <w:p w14:paraId="5845DDB4" w14:textId="77777777" w:rsidR="00147460" w:rsidRDefault="00147460" w:rsidP="00716AF6">
      <w:pPr>
        <w:tabs>
          <w:tab w:val="left" w:pos="12188"/>
        </w:tabs>
        <w:rPr>
          <w:b/>
          <w:color w:val="E20886"/>
          <w:sz w:val="20"/>
          <w:szCs w:val="18"/>
        </w:rPr>
      </w:pPr>
    </w:p>
    <w:p w14:paraId="0B572201" w14:textId="77777777" w:rsidR="00147460" w:rsidRDefault="00147460" w:rsidP="00716AF6">
      <w:pPr>
        <w:tabs>
          <w:tab w:val="left" w:pos="12188"/>
        </w:tabs>
        <w:rPr>
          <w:b/>
          <w:color w:val="E20886"/>
          <w:sz w:val="20"/>
          <w:szCs w:val="18"/>
        </w:rPr>
      </w:pPr>
    </w:p>
    <w:p w14:paraId="28C02B26" w14:textId="77777777" w:rsidR="00147460" w:rsidRDefault="00147460" w:rsidP="00716AF6">
      <w:pPr>
        <w:tabs>
          <w:tab w:val="left" w:pos="12188"/>
        </w:tabs>
        <w:rPr>
          <w:b/>
          <w:color w:val="E20886"/>
          <w:sz w:val="20"/>
          <w:szCs w:val="18"/>
        </w:rPr>
      </w:pPr>
    </w:p>
    <w:p w14:paraId="6F441FC7" w14:textId="77777777" w:rsidR="00147460" w:rsidRDefault="00147460" w:rsidP="00716AF6">
      <w:pPr>
        <w:tabs>
          <w:tab w:val="left" w:pos="12188"/>
        </w:tabs>
        <w:rPr>
          <w:b/>
          <w:color w:val="E20886"/>
          <w:sz w:val="20"/>
          <w:szCs w:val="18"/>
        </w:rPr>
      </w:pPr>
    </w:p>
    <w:p w14:paraId="2384005E" w14:textId="77777777" w:rsidR="00147460" w:rsidRDefault="00147460" w:rsidP="00716AF6">
      <w:pPr>
        <w:tabs>
          <w:tab w:val="left" w:pos="12188"/>
        </w:tabs>
        <w:rPr>
          <w:b/>
          <w:color w:val="E20886"/>
          <w:sz w:val="20"/>
          <w:szCs w:val="18"/>
        </w:rPr>
      </w:pPr>
    </w:p>
    <w:p w14:paraId="1A0EDF5B" w14:textId="635BC91B" w:rsidR="00147460" w:rsidRDefault="00147460" w:rsidP="00716AF6">
      <w:pPr>
        <w:tabs>
          <w:tab w:val="left" w:pos="12188"/>
        </w:tabs>
        <w:rPr>
          <w:b/>
          <w:color w:val="E20886"/>
          <w:sz w:val="20"/>
          <w:szCs w:val="18"/>
        </w:rPr>
      </w:pPr>
    </w:p>
    <w:p w14:paraId="479B6B4B" w14:textId="14D19D90" w:rsidR="00147460" w:rsidRDefault="00147460" w:rsidP="00716AF6">
      <w:pPr>
        <w:tabs>
          <w:tab w:val="left" w:pos="12188"/>
        </w:tabs>
        <w:rPr>
          <w:b/>
          <w:color w:val="E20886"/>
          <w:sz w:val="20"/>
          <w:szCs w:val="18"/>
        </w:rPr>
      </w:pPr>
    </w:p>
    <w:p w14:paraId="306FEFCB" w14:textId="77777777" w:rsidR="00147460" w:rsidRDefault="00147460" w:rsidP="00716AF6">
      <w:pPr>
        <w:tabs>
          <w:tab w:val="left" w:pos="12188"/>
        </w:tabs>
        <w:rPr>
          <w:b/>
          <w:color w:val="E20886"/>
          <w:sz w:val="20"/>
          <w:szCs w:val="18"/>
        </w:rPr>
      </w:pPr>
    </w:p>
    <w:p w14:paraId="514F0687" w14:textId="77777777" w:rsidR="00147460" w:rsidRDefault="00147460" w:rsidP="00716AF6">
      <w:pPr>
        <w:tabs>
          <w:tab w:val="left" w:pos="12188"/>
        </w:tabs>
        <w:rPr>
          <w:b/>
          <w:color w:val="E20886"/>
          <w:sz w:val="20"/>
          <w:szCs w:val="18"/>
        </w:rPr>
      </w:pPr>
    </w:p>
    <w:p w14:paraId="5FBA4354" w14:textId="77777777" w:rsidR="00147460" w:rsidRDefault="00147460" w:rsidP="00716AF6">
      <w:pPr>
        <w:tabs>
          <w:tab w:val="left" w:pos="12188"/>
        </w:tabs>
        <w:rPr>
          <w:b/>
          <w:color w:val="E20886"/>
          <w:sz w:val="20"/>
          <w:szCs w:val="1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29"/>
        <w:gridCol w:w="11119"/>
      </w:tblGrid>
      <w:tr w:rsidR="00147460" w14:paraId="4FEB69AB" w14:textId="77777777" w:rsidTr="00147460">
        <w:trPr>
          <w:trHeight w:val="564"/>
          <w:jc w:val="center"/>
        </w:trPr>
        <w:tc>
          <w:tcPr>
            <w:tcW w:w="1014" w:type="pct"/>
            <w:vAlign w:val="center"/>
          </w:tcPr>
          <w:p w14:paraId="07B5E900" w14:textId="77777777" w:rsidR="00147460" w:rsidRDefault="00147460" w:rsidP="00147460">
            <w:pPr>
              <w:tabs>
                <w:tab w:val="left" w:pos="12188"/>
              </w:tabs>
              <w:rPr>
                <w:b/>
                <w:color w:val="E20886"/>
                <w:sz w:val="20"/>
                <w:szCs w:val="18"/>
              </w:rPr>
            </w:pPr>
          </w:p>
          <w:p w14:paraId="68B865A9" w14:textId="77777777" w:rsidR="00147460" w:rsidRDefault="00147460" w:rsidP="00147460">
            <w:pPr>
              <w:tabs>
                <w:tab w:val="left" w:pos="12188"/>
              </w:tabs>
              <w:rPr>
                <w:b/>
                <w:color w:val="E20886"/>
                <w:sz w:val="20"/>
                <w:szCs w:val="18"/>
              </w:rPr>
            </w:pPr>
            <w:r>
              <w:rPr>
                <w:b/>
                <w:color w:val="E20886"/>
                <w:sz w:val="20"/>
                <w:szCs w:val="18"/>
              </w:rPr>
              <w:t>Role Holder’s Signature</w:t>
            </w:r>
          </w:p>
          <w:p w14:paraId="0520FB3C" w14:textId="77777777" w:rsidR="00147460" w:rsidRDefault="00147460" w:rsidP="00147460">
            <w:pPr>
              <w:tabs>
                <w:tab w:val="left" w:pos="12188"/>
              </w:tabs>
              <w:rPr>
                <w:b/>
                <w:color w:val="E20886"/>
                <w:sz w:val="20"/>
                <w:szCs w:val="18"/>
              </w:rPr>
            </w:pPr>
          </w:p>
        </w:tc>
        <w:tc>
          <w:tcPr>
            <w:tcW w:w="3986" w:type="pct"/>
            <w:vAlign w:val="center"/>
          </w:tcPr>
          <w:p w14:paraId="5D52E36B" w14:textId="77777777" w:rsidR="00147460" w:rsidRDefault="00147460" w:rsidP="00716AF6">
            <w:pPr>
              <w:tabs>
                <w:tab w:val="left" w:pos="12188"/>
              </w:tabs>
              <w:rPr>
                <w:b/>
                <w:color w:val="E20886"/>
                <w:sz w:val="20"/>
                <w:szCs w:val="18"/>
              </w:rPr>
            </w:pPr>
          </w:p>
        </w:tc>
      </w:tr>
      <w:tr w:rsidR="00147460" w14:paraId="7B5CE757" w14:textId="77777777" w:rsidTr="00147460">
        <w:trPr>
          <w:trHeight w:val="564"/>
          <w:jc w:val="center"/>
        </w:trPr>
        <w:tc>
          <w:tcPr>
            <w:tcW w:w="1014" w:type="pct"/>
            <w:vAlign w:val="center"/>
          </w:tcPr>
          <w:p w14:paraId="1541B13F" w14:textId="77777777" w:rsidR="00147460" w:rsidRDefault="00147460" w:rsidP="00147460">
            <w:pPr>
              <w:tabs>
                <w:tab w:val="left" w:pos="12188"/>
              </w:tabs>
              <w:rPr>
                <w:b/>
                <w:color w:val="E20886"/>
                <w:sz w:val="20"/>
                <w:szCs w:val="18"/>
              </w:rPr>
            </w:pPr>
            <w:r>
              <w:rPr>
                <w:b/>
                <w:color w:val="E20886"/>
                <w:sz w:val="20"/>
                <w:szCs w:val="18"/>
              </w:rPr>
              <w:t>Date</w:t>
            </w:r>
          </w:p>
        </w:tc>
        <w:tc>
          <w:tcPr>
            <w:tcW w:w="3986" w:type="pct"/>
            <w:vAlign w:val="center"/>
          </w:tcPr>
          <w:p w14:paraId="1439757D" w14:textId="77777777" w:rsidR="00147460" w:rsidRDefault="00147460" w:rsidP="00716AF6">
            <w:pPr>
              <w:tabs>
                <w:tab w:val="left" w:pos="12188"/>
              </w:tabs>
              <w:rPr>
                <w:b/>
                <w:color w:val="E20886"/>
                <w:sz w:val="20"/>
                <w:szCs w:val="18"/>
              </w:rPr>
            </w:pPr>
          </w:p>
        </w:tc>
      </w:tr>
    </w:tbl>
    <w:p w14:paraId="3623F7E1" w14:textId="77777777" w:rsidR="00147460" w:rsidRDefault="00147460" w:rsidP="00716AF6">
      <w:pPr>
        <w:tabs>
          <w:tab w:val="left" w:pos="12188"/>
        </w:tabs>
        <w:rPr>
          <w:b/>
          <w:color w:val="E20886"/>
          <w:sz w:val="20"/>
          <w:szCs w:val="18"/>
        </w:rPr>
      </w:pPr>
    </w:p>
    <w:p w14:paraId="1CE95592" w14:textId="77777777" w:rsidR="00955720" w:rsidRPr="00716AF6" w:rsidRDefault="00955720" w:rsidP="00716AF6">
      <w:pPr>
        <w:tabs>
          <w:tab w:val="left" w:pos="12188"/>
        </w:tabs>
      </w:pPr>
    </w:p>
    <w:sectPr w:rsidR="00955720" w:rsidRPr="00716AF6" w:rsidSect="001C0A68">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5E26" w14:textId="77777777" w:rsidR="003F2C27" w:rsidRDefault="003F2C27" w:rsidP="00B6319A">
      <w:pPr>
        <w:spacing w:after="0" w:line="240" w:lineRule="auto"/>
      </w:pPr>
      <w:r>
        <w:separator/>
      </w:r>
    </w:p>
  </w:endnote>
  <w:endnote w:type="continuationSeparator" w:id="0">
    <w:p w14:paraId="59ADCA04" w14:textId="77777777" w:rsidR="003F2C27" w:rsidRDefault="003F2C27"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8175" w14:textId="77777777" w:rsidR="00CC0952" w:rsidRDefault="00CC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AEAC" w14:textId="77777777" w:rsidR="00172627" w:rsidRDefault="00172627">
    <w:pPr>
      <w:pStyle w:val="Footer"/>
    </w:pPr>
  </w:p>
  <w:p w14:paraId="28BBD281" w14:textId="77777777" w:rsidR="00172627" w:rsidRDefault="00172627">
    <w:pPr>
      <w:pStyle w:val="Footer"/>
    </w:pPr>
    <w:r>
      <w:rPr>
        <w:noProof/>
        <w:lang w:eastAsia="en-GB"/>
      </w:rPr>
      <mc:AlternateContent>
        <mc:Choice Requires="wps">
          <w:drawing>
            <wp:anchor distT="0" distB="0" distL="114300" distR="114300" simplePos="0" relativeHeight="251657216" behindDoc="0" locked="0" layoutInCell="1" allowOverlap="1" wp14:anchorId="631E86F5" wp14:editId="252C4091">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E208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33F26" w14:textId="77777777"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E86F5" id="Rectangle 27" o:spid="_x0000_s1033" style="position:absolute;margin-left:-41.45pt;margin-top:.75pt;width:785.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" fillcolor="#e20886" stroked="f" strokeweight="2pt">
              <v:textbox>
                <w:txbxContent>
                  <w:p w14:paraId="76C33F26" w14:textId="77777777"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C5A4" w14:textId="77777777" w:rsidR="00CC0952" w:rsidRDefault="00CC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B9146" w14:textId="77777777" w:rsidR="003F2C27" w:rsidRDefault="003F2C27" w:rsidP="00B6319A">
      <w:pPr>
        <w:spacing w:after="0" w:line="240" w:lineRule="auto"/>
      </w:pPr>
      <w:r>
        <w:separator/>
      </w:r>
    </w:p>
  </w:footnote>
  <w:footnote w:type="continuationSeparator" w:id="0">
    <w:p w14:paraId="0BFC023F" w14:textId="77777777" w:rsidR="003F2C27" w:rsidRDefault="003F2C27"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91E0" w14:textId="77777777" w:rsidR="00CC0952" w:rsidRDefault="00CC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75C0" w14:textId="77777777" w:rsidR="00543398" w:rsidRDefault="00AD0DB6" w:rsidP="00AD0DB6">
    <w:pPr>
      <w:pStyle w:val="Header"/>
      <w:jc w:val="right"/>
    </w:pPr>
    <w:r>
      <w:rPr>
        <w:noProof/>
      </w:rPr>
      <w:drawing>
        <wp:inline distT="0" distB="0" distL="0" distR="0" wp14:anchorId="28DCEC23" wp14:editId="3E5BCEEF">
          <wp:extent cx="1257300" cy="440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299487" cy="454819"/>
                  </a:xfrm>
                  <a:prstGeom prst="rect">
                    <a:avLst/>
                  </a:prstGeom>
                </pic:spPr>
              </pic:pic>
            </a:graphicData>
          </a:graphic>
        </wp:inline>
      </w:drawing>
    </w:r>
  </w:p>
  <w:p w14:paraId="6EAB14F9" w14:textId="77777777" w:rsidR="00B6319A" w:rsidRDefault="00B63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029F" w14:textId="77777777" w:rsidR="00CC0952" w:rsidRDefault="00CC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37292"/>
    <w:multiLevelType w:val="hybridMultilevel"/>
    <w:tmpl w:val="842AC898"/>
    <w:lvl w:ilvl="0" w:tplc="04090001">
      <w:start w:val="1"/>
      <w:numFmt w:val="bullet"/>
      <w:lvlText w:val=""/>
      <w:lvlJc w:val="left"/>
      <w:pPr>
        <w:ind w:left="720" w:hanging="360"/>
      </w:pPr>
      <w:rPr>
        <w:rFonts w:ascii="Symbol" w:hAnsi="Symbol" w:hint="default"/>
      </w:rPr>
    </w:lvl>
    <w:lvl w:ilvl="1" w:tplc="6BA4E46E">
      <w:numFmt w:val="bullet"/>
      <w:lvlText w:val="•"/>
      <w:lvlJc w:val="left"/>
      <w:pPr>
        <w:ind w:left="1605" w:hanging="525"/>
      </w:pPr>
      <w:rPr>
        <w:rFonts w:ascii="Calibri" w:eastAsia="Times New Roman" w:hAnsi="Calibri" w:cs="Calibri" w:hint="default"/>
        <w:color w:val="1F497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5" w15:restartNumberingAfterBreak="0">
    <w:nsid w:val="151E44DA"/>
    <w:multiLevelType w:val="hybridMultilevel"/>
    <w:tmpl w:val="2496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82C9D"/>
    <w:multiLevelType w:val="hybridMultilevel"/>
    <w:tmpl w:val="9C863DFA"/>
    <w:lvl w:ilvl="0" w:tplc="7570D9B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AB2438"/>
    <w:multiLevelType w:val="hybridMultilevel"/>
    <w:tmpl w:val="63008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0C6985"/>
    <w:multiLevelType w:val="hybridMultilevel"/>
    <w:tmpl w:val="2146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59B9"/>
    <w:multiLevelType w:val="hybridMultilevel"/>
    <w:tmpl w:val="E8EA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586B8C"/>
    <w:multiLevelType w:val="hybridMultilevel"/>
    <w:tmpl w:val="41C8E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F7ACF"/>
    <w:multiLevelType w:val="hybridMultilevel"/>
    <w:tmpl w:val="3E42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0"/>
  </w:num>
  <w:num w:numId="2">
    <w:abstractNumId w:val="15"/>
  </w:num>
  <w:num w:numId="3">
    <w:abstractNumId w:val="13"/>
  </w:num>
  <w:num w:numId="4">
    <w:abstractNumId w:val="23"/>
  </w:num>
  <w:num w:numId="5">
    <w:abstractNumId w:val="19"/>
  </w:num>
  <w:num w:numId="6">
    <w:abstractNumId w:val="20"/>
  </w:num>
  <w:num w:numId="7">
    <w:abstractNumId w:val="6"/>
  </w:num>
  <w:num w:numId="8">
    <w:abstractNumId w:val="4"/>
  </w:num>
  <w:num w:numId="9">
    <w:abstractNumId w:val="18"/>
  </w:num>
  <w:num w:numId="10">
    <w:abstractNumId w:val="21"/>
  </w:num>
  <w:num w:numId="11">
    <w:abstractNumId w:val="2"/>
  </w:num>
  <w:num w:numId="12">
    <w:abstractNumId w:val="17"/>
  </w:num>
  <w:num w:numId="13">
    <w:abstractNumId w:val="3"/>
  </w:num>
  <w:num w:numId="14">
    <w:abstractNumId w:val="0"/>
  </w:num>
  <w:num w:numId="15">
    <w:abstractNumId w:val="14"/>
  </w:num>
  <w:num w:numId="16">
    <w:abstractNumId w:val="7"/>
  </w:num>
  <w:num w:numId="17">
    <w:abstractNumId w:val="12"/>
  </w:num>
  <w:num w:numId="18">
    <w:abstractNumId w:val="22"/>
  </w:num>
  <w:num w:numId="19">
    <w:abstractNumId w:val="9"/>
  </w:num>
  <w:num w:numId="20">
    <w:abstractNumId w:val="11"/>
  </w:num>
  <w:num w:numId="21">
    <w:abstractNumId w:val="1"/>
  </w:num>
  <w:num w:numId="22">
    <w:abstractNumId w:val="16"/>
  </w:num>
  <w:num w:numId="23">
    <w:abstractNumId w:val="8"/>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362C"/>
    <w:rsid w:val="0001041D"/>
    <w:rsid w:val="00011F8A"/>
    <w:rsid w:val="00020128"/>
    <w:rsid w:val="00024187"/>
    <w:rsid w:val="00032318"/>
    <w:rsid w:val="0003566D"/>
    <w:rsid w:val="00055151"/>
    <w:rsid w:val="00061F4B"/>
    <w:rsid w:val="00092314"/>
    <w:rsid w:val="000C738B"/>
    <w:rsid w:val="000E0C34"/>
    <w:rsid w:val="000E3B60"/>
    <w:rsid w:val="000F333F"/>
    <w:rsid w:val="0010210A"/>
    <w:rsid w:val="00106362"/>
    <w:rsid w:val="00125F22"/>
    <w:rsid w:val="0014236D"/>
    <w:rsid w:val="00143112"/>
    <w:rsid w:val="00147460"/>
    <w:rsid w:val="00152B83"/>
    <w:rsid w:val="00170AAA"/>
    <w:rsid w:val="00171CF0"/>
    <w:rsid w:val="00172627"/>
    <w:rsid w:val="00180577"/>
    <w:rsid w:val="001814EF"/>
    <w:rsid w:val="00193537"/>
    <w:rsid w:val="001A13F0"/>
    <w:rsid w:val="001A13F7"/>
    <w:rsid w:val="001B7537"/>
    <w:rsid w:val="001C052C"/>
    <w:rsid w:val="001C0A68"/>
    <w:rsid w:val="001C16FF"/>
    <w:rsid w:val="001C6597"/>
    <w:rsid w:val="001E0E19"/>
    <w:rsid w:val="001E185D"/>
    <w:rsid w:val="001E3537"/>
    <w:rsid w:val="001E4B49"/>
    <w:rsid w:val="001E6AC5"/>
    <w:rsid w:val="001F53F3"/>
    <w:rsid w:val="00213DA0"/>
    <w:rsid w:val="0022312F"/>
    <w:rsid w:val="00225A63"/>
    <w:rsid w:val="00240087"/>
    <w:rsid w:val="00242A10"/>
    <w:rsid w:val="0027745E"/>
    <w:rsid w:val="002C1755"/>
    <w:rsid w:val="002F0E45"/>
    <w:rsid w:val="00302F51"/>
    <w:rsid w:val="003222F9"/>
    <w:rsid w:val="00332C6F"/>
    <w:rsid w:val="003352CF"/>
    <w:rsid w:val="00346BDF"/>
    <w:rsid w:val="00367FCF"/>
    <w:rsid w:val="003802C7"/>
    <w:rsid w:val="00387EBE"/>
    <w:rsid w:val="003A7710"/>
    <w:rsid w:val="003B13EB"/>
    <w:rsid w:val="003B2F27"/>
    <w:rsid w:val="003B33F6"/>
    <w:rsid w:val="003F2C27"/>
    <w:rsid w:val="0041044B"/>
    <w:rsid w:val="00440DF9"/>
    <w:rsid w:val="004552C9"/>
    <w:rsid w:val="00463A63"/>
    <w:rsid w:val="004953B2"/>
    <w:rsid w:val="00495D3D"/>
    <w:rsid w:val="004B58BF"/>
    <w:rsid w:val="004D190F"/>
    <w:rsid w:val="004E4C84"/>
    <w:rsid w:val="004F7090"/>
    <w:rsid w:val="0050777C"/>
    <w:rsid w:val="005132F7"/>
    <w:rsid w:val="00517379"/>
    <w:rsid w:val="00521D54"/>
    <w:rsid w:val="0052366A"/>
    <w:rsid w:val="00543398"/>
    <w:rsid w:val="00553220"/>
    <w:rsid w:val="00554E11"/>
    <w:rsid w:val="005740FD"/>
    <w:rsid w:val="005918A2"/>
    <w:rsid w:val="005A03B5"/>
    <w:rsid w:val="005A407F"/>
    <w:rsid w:val="005B0C91"/>
    <w:rsid w:val="005B55D0"/>
    <w:rsid w:val="005C0E44"/>
    <w:rsid w:val="005C2CEC"/>
    <w:rsid w:val="005C4FA2"/>
    <w:rsid w:val="005E01EC"/>
    <w:rsid w:val="006001E6"/>
    <w:rsid w:val="0060747D"/>
    <w:rsid w:val="006150AF"/>
    <w:rsid w:val="00623B7A"/>
    <w:rsid w:val="006272CE"/>
    <w:rsid w:val="00655308"/>
    <w:rsid w:val="00657FA2"/>
    <w:rsid w:val="00661120"/>
    <w:rsid w:val="00687570"/>
    <w:rsid w:val="00687AE2"/>
    <w:rsid w:val="0069366E"/>
    <w:rsid w:val="00696A6E"/>
    <w:rsid w:val="006A02D4"/>
    <w:rsid w:val="006A5F3F"/>
    <w:rsid w:val="006A68F2"/>
    <w:rsid w:val="006E5166"/>
    <w:rsid w:val="006F0EAF"/>
    <w:rsid w:val="007065F9"/>
    <w:rsid w:val="00716AF6"/>
    <w:rsid w:val="00731B86"/>
    <w:rsid w:val="00767C3D"/>
    <w:rsid w:val="0077119C"/>
    <w:rsid w:val="00776CD5"/>
    <w:rsid w:val="0079058D"/>
    <w:rsid w:val="00792A63"/>
    <w:rsid w:val="00795FD9"/>
    <w:rsid w:val="007A23C0"/>
    <w:rsid w:val="007A3589"/>
    <w:rsid w:val="007A57FC"/>
    <w:rsid w:val="007A672C"/>
    <w:rsid w:val="007B1FE3"/>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B3076"/>
    <w:rsid w:val="008C5E02"/>
    <w:rsid w:val="008D3B0A"/>
    <w:rsid w:val="00912B8C"/>
    <w:rsid w:val="0091569B"/>
    <w:rsid w:val="00915717"/>
    <w:rsid w:val="0092149D"/>
    <w:rsid w:val="009265BD"/>
    <w:rsid w:val="00934F64"/>
    <w:rsid w:val="009412D0"/>
    <w:rsid w:val="0095185A"/>
    <w:rsid w:val="00955720"/>
    <w:rsid w:val="00955FC3"/>
    <w:rsid w:val="00971A9F"/>
    <w:rsid w:val="00971C6D"/>
    <w:rsid w:val="009734E5"/>
    <w:rsid w:val="00985827"/>
    <w:rsid w:val="009A059F"/>
    <w:rsid w:val="009A5842"/>
    <w:rsid w:val="009A6A52"/>
    <w:rsid w:val="009D0795"/>
    <w:rsid w:val="009E6AEB"/>
    <w:rsid w:val="009E6FDB"/>
    <w:rsid w:val="00A117EB"/>
    <w:rsid w:val="00A128FF"/>
    <w:rsid w:val="00A35729"/>
    <w:rsid w:val="00A50852"/>
    <w:rsid w:val="00A51901"/>
    <w:rsid w:val="00A52260"/>
    <w:rsid w:val="00A522A0"/>
    <w:rsid w:val="00A75119"/>
    <w:rsid w:val="00A84CE0"/>
    <w:rsid w:val="00A85CC6"/>
    <w:rsid w:val="00A872A8"/>
    <w:rsid w:val="00A918A0"/>
    <w:rsid w:val="00A9323D"/>
    <w:rsid w:val="00AA5DA9"/>
    <w:rsid w:val="00AC2A02"/>
    <w:rsid w:val="00AC3F03"/>
    <w:rsid w:val="00AC4610"/>
    <w:rsid w:val="00AD0DB6"/>
    <w:rsid w:val="00B06511"/>
    <w:rsid w:val="00B11EB3"/>
    <w:rsid w:val="00B13170"/>
    <w:rsid w:val="00B142D3"/>
    <w:rsid w:val="00B15C7A"/>
    <w:rsid w:val="00B43341"/>
    <w:rsid w:val="00B6319A"/>
    <w:rsid w:val="00B6668C"/>
    <w:rsid w:val="00B857F4"/>
    <w:rsid w:val="00B92FC6"/>
    <w:rsid w:val="00B9443C"/>
    <w:rsid w:val="00BA02F6"/>
    <w:rsid w:val="00BA2270"/>
    <w:rsid w:val="00BB517B"/>
    <w:rsid w:val="00BE17B1"/>
    <w:rsid w:val="00BE33C8"/>
    <w:rsid w:val="00BF118A"/>
    <w:rsid w:val="00C1081A"/>
    <w:rsid w:val="00C17032"/>
    <w:rsid w:val="00C17691"/>
    <w:rsid w:val="00C2034B"/>
    <w:rsid w:val="00C64DF6"/>
    <w:rsid w:val="00C83DC1"/>
    <w:rsid w:val="00C84D08"/>
    <w:rsid w:val="00C95A99"/>
    <w:rsid w:val="00CA3530"/>
    <w:rsid w:val="00CB0A7B"/>
    <w:rsid w:val="00CC0952"/>
    <w:rsid w:val="00CD6ED0"/>
    <w:rsid w:val="00CE6E9C"/>
    <w:rsid w:val="00CF7551"/>
    <w:rsid w:val="00D357C4"/>
    <w:rsid w:val="00D37AB5"/>
    <w:rsid w:val="00D37C25"/>
    <w:rsid w:val="00D52834"/>
    <w:rsid w:val="00D604D5"/>
    <w:rsid w:val="00D820B7"/>
    <w:rsid w:val="00D8659B"/>
    <w:rsid w:val="00D90F3A"/>
    <w:rsid w:val="00DB72EA"/>
    <w:rsid w:val="00DC17D7"/>
    <w:rsid w:val="00DC2C6E"/>
    <w:rsid w:val="00DC713C"/>
    <w:rsid w:val="00DE25D2"/>
    <w:rsid w:val="00DF16A0"/>
    <w:rsid w:val="00E112F3"/>
    <w:rsid w:val="00E13D03"/>
    <w:rsid w:val="00E30E8A"/>
    <w:rsid w:val="00E504B4"/>
    <w:rsid w:val="00E663A6"/>
    <w:rsid w:val="00E7038A"/>
    <w:rsid w:val="00E73C97"/>
    <w:rsid w:val="00E77D5A"/>
    <w:rsid w:val="00E850B0"/>
    <w:rsid w:val="00E86EFF"/>
    <w:rsid w:val="00EA0170"/>
    <w:rsid w:val="00EB324E"/>
    <w:rsid w:val="00EB6EC0"/>
    <w:rsid w:val="00EF7490"/>
    <w:rsid w:val="00F03B58"/>
    <w:rsid w:val="00F4106A"/>
    <w:rsid w:val="00F90311"/>
    <w:rsid w:val="00F94655"/>
    <w:rsid w:val="00FA0F35"/>
    <w:rsid w:val="00FA4F5D"/>
    <w:rsid w:val="00FB500F"/>
    <w:rsid w:val="00FB6CED"/>
    <w:rsid w:val="00FD016D"/>
    <w:rsid w:val="00FD0761"/>
    <w:rsid w:val="00FD68B6"/>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DEE18"/>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34"/>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 w:type="paragraph" w:customStyle="1" w:styleId="xmsonormal">
    <w:name w:val="x_msonormal"/>
    <w:basedOn w:val="Normal"/>
    <w:rsid w:val="001E35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 w:id="21309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17B8-AC71-435E-9AD6-E7D88D0D5851}"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GB"/>
        </a:p>
      </dgm:t>
    </dgm:pt>
    <dgm:pt modelId="{873B47D7-7B57-48A6-B496-25A61D8B5511}">
      <dgm:prSet phldrT="[Text]"/>
      <dgm:spPr>
        <a:xfrm>
          <a:off x="4148908" y="90133"/>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Procurement</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a:xfrm>
          <a:off x="6908576" y="2378007"/>
          <a:ext cx="749523" cy="143729"/>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7F7A2A07-71EA-4AC1-A214-255E06F8C2BB}" type="asst">
      <dgm:prSet phldrT="[Text]"/>
      <dgm:spPr>
        <a:xfrm>
          <a:off x="2415769" y="792982"/>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Inventory Lead</a:t>
          </a:r>
        </a:p>
      </dgm:t>
    </dgm:pt>
    <dgm:pt modelId="{D2C36DC4-12DA-4AFD-AA94-BC893D84D432}" type="parTrans" cxnId="{7EE61085-F1D8-4FAE-BF9A-D4406EA026E9}">
      <dgm:prSet/>
      <dgm:spPr>
        <a:xfrm>
          <a:off x="3248573" y="521322"/>
          <a:ext cx="1316736" cy="487255"/>
        </a:xfrm>
        <a:custGeom>
          <a:avLst/>
          <a:gdLst/>
          <a:ahLst/>
          <a:cxnLst/>
          <a:rect l="0" t="0" r="0" b="0"/>
          <a:pathLst>
            <a:path>
              <a:moveTo>
                <a:pt x="1316736" y="0"/>
              </a:moveTo>
              <a:lnTo>
                <a:pt x="1316736" y="487255"/>
              </a:lnTo>
              <a:lnTo>
                <a:pt x="0" y="48725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29F38E4-8F55-431A-A35B-56456515A8AA}" type="sibTrans" cxnId="{7EE61085-F1D8-4FAE-BF9A-D4406EA026E9}">
      <dgm:prSet/>
      <dgm:spPr>
        <a:xfrm>
          <a:off x="6314850" y="2378007"/>
          <a:ext cx="749523" cy="143729"/>
        </a:xfrm>
        <a:prstGeom prst="rect">
          <a:avLst/>
        </a:prstGeom>
        <a:solidFill>
          <a:sysClr val="window" lastClr="FFFFFF">
            <a:alpha val="90000"/>
            <a:hueOff val="0"/>
            <a:satOff val="0"/>
            <a:lumOff val="0"/>
            <a:alphaOff val="0"/>
          </a:sysClr>
        </a:solidFill>
        <a:ln w="9525" cap="flat" cmpd="sng" algn="ctr">
          <a:solidFill>
            <a:sysClr val="window" lastClr="FFFFFF"/>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6B4BA088-E786-4C47-A231-601A00A34157}">
      <dgm:prSet phldrT="[Text]"/>
      <dgm:spPr>
        <a:xfrm>
          <a:off x="1519165" y="1713626"/>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Materials Management Operative</a:t>
          </a:r>
        </a:p>
      </dgm:t>
    </dgm:pt>
    <dgm:pt modelId="{CAB16F6F-7AFE-4AFF-AE75-97A8E8310EA0}" type="parTrans" cxnId="{412310A4-A9B9-4AC1-B070-1F539401B1B5}">
      <dgm:prSet/>
      <dgm:spPr>
        <a:xfrm>
          <a:off x="1935567" y="1224171"/>
          <a:ext cx="896604" cy="489454"/>
        </a:xfrm>
        <a:custGeom>
          <a:avLst/>
          <a:gdLst/>
          <a:ahLst/>
          <a:cxnLst/>
          <a:rect l="0" t="0" r="0" b="0"/>
          <a:pathLst>
            <a:path>
              <a:moveTo>
                <a:pt x="896604" y="0"/>
              </a:moveTo>
              <a:lnTo>
                <a:pt x="896604" y="388843"/>
              </a:lnTo>
              <a:lnTo>
                <a:pt x="0" y="388843"/>
              </a:lnTo>
              <a:lnTo>
                <a:pt x="0" y="48945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922BF1B-1C43-41CB-8DFD-45546F954D92}" type="sibTrans" cxnId="{412310A4-A9B9-4AC1-B070-1F539401B1B5}">
      <dgm:prSet/>
      <dgm:spPr>
        <a:xfrm>
          <a:off x="6377912" y="2378006"/>
          <a:ext cx="749523" cy="143729"/>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20097224-ED45-4DDF-BF87-E6AC4BBCBF97}">
      <dgm:prSet phldrT="[Text]"/>
      <dgm:spPr>
        <a:xfrm>
          <a:off x="5222858" y="1790043"/>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Buyer</a:t>
          </a:r>
        </a:p>
      </dgm:t>
    </dgm:pt>
    <dgm:pt modelId="{4F30EC9F-9F3F-4432-9891-8F6D0C87F0AC}" type="parTrans" cxnId="{A7FD7F13-BC8C-4D9F-A63D-B5F58C715AFE}">
      <dgm:prSet/>
      <dgm:spPr>
        <a:xfrm>
          <a:off x="5639260" y="1548419"/>
          <a:ext cx="180227" cy="241624"/>
        </a:xfrm>
        <a:custGeom>
          <a:avLst/>
          <a:gdLst/>
          <a:ahLst/>
          <a:cxnLst/>
          <a:rect l="0" t="0" r="0" b="0"/>
          <a:pathLst>
            <a:path>
              <a:moveTo>
                <a:pt x="180227" y="0"/>
              </a:moveTo>
              <a:lnTo>
                <a:pt x="180227" y="141013"/>
              </a:lnTo>
              <a:lnTo>
                <a:pt x="0" y="141013"/>
              </a:lnTo>
              <a:lnTo>
                <a:pt x="0" y="24162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FA9A86D-C812-4F56-83B7-75E30AD2E1CF}" type="sibTrans" cxnId="{A7FD7F13-BC8C-4D9F-A63D-B5F58C715AFE}">
      <dgm:prSet/>
      <dgm:spPr>
        <a:xfrm>
          <a:off x="6908576" y="3056670"/>
          <a:ext cx="749523" cy="143729"/>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2907E5AB-8CF0-4E03-BD5D-357E166BDE13}">
      <dgm:prSet phldrT="[Text]"/>
      <dgm:spPr>
        <a:xfrm>
          <a:off x="5403085" y="1117230"/>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Buyer (Projects and Contracts)</a:t>
          </a:r>
        </a:p>
      </dgm:t>
    </dgm:pt>
    <dgm:pt modelId="{F0AA6DA5-D6B5-4149-B221-E77D6D87B8B1}" type="parTrans" cxnId="{747384F7-F816-4663-BBA1-D290F2C1936A}">
      <dgm:prSet/>
      <dgm:spPr>
        <a:xfrm>
          <a:off x="4565310" y="521322"/>
          <a:ext cx="1254177" cy="595908"/>
        </a:xfrm>
        <a:custGeom>
          <a:avLst/>
          <a:gdLst/>
          <a:ahLst/>
          <a:cxnLst/>
          <a:rect l="0" t="0" r="0" b="0"/>
          <a:pathLst>
            <a:path>
              <a:moveTo>
                <a:pt x="0" y="0"/>
              </a:moveTo>
              <a:lnTo>
                <a:pt x="0" y="495297"/>
              </a:lnTo>
              <a:lnTo>
                <a:pt x="1254177" y="495297"/>
              </a:lnTo>
              <a:lnTo>
                <a:pt x="1254177" y="59590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1084FB2-710B-4B19-8C4B-0D95CBB8829D}" type="sibTrans" cxnId="{747384F7-F816-4663-BBA1-D290F2C1936A}">
      <dgm:prSet/>
      <dgm:spPr>
        <a:xfrm>
          <a:off x="6377914" y="2378007"/>
          <a:ext cx="749523" cy="143729"/>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4CE13EFC-B7ED-4F8A-B6C5-05AB33D40789}">
      <dgm:prSet phldrT="[Text]"/>
      <dgm:spPr>
        <a:xfrm>
          <a:off x="3334910" y="1713626"/>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Materials Management Operative</a:t>
          </a:r>
        </a:p>
      </dgm:t>
    </dgm:pt>
    <dgm:pt modelId="{3B638F13-3661-4ED3-9B5F-A8F3653DEDF8}" type="parTrans" cxnId="{3B32611A-C7BA-420E-97FC-DBF9A541DE6D}">
      <dgm:prSet/>
      <dgm:spPr>
        <a:xfrm>
          <a:off x="2832171" y="1224171"/>
          <a:ext cx="919140" cy="489454"/>
        </a:xfrm>
        <a:custGeom>
          <a:avLst/>
          <a:gdLst/>
          <a:ahLst/>
          <a:cxnLst/>
          <a:rect l="0" t="0" r="0" b="0"/>
          <a:pathLst>
            <a:path>
              <a:moveTo>
                <a:pt x="0" y="0"/>
              </a:moveTo>
              <a:lnTo>
                <a:pt x="0" y="388843"/>
              </a:lnTo>
              <a:lnTo>
                <a:pt x="919140" y="388843"/>
              </a:lnTo>
              <a:lnTo>
                <a:pt x="919140" y="48945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1AA6D37-E5F2-4F85-99F1-7D2EFACCB180}" type="sibTrans" cxnId="{3B32611A-C7BA-420E-97FC-DBF9A541DE6D}">
      <dgm:prSet/>
      <dgm:spPr>
        <a:xfrm>
          <a:off x="6475469" y="2378008"/>
          <a:ext cx="749523" cy="143729"/>
        </a:xfrm>
        <a:prstGeom prst="rect">
          <a:avLst/>
        </a:prstGeom>
        <a:solidFill>
          <a:sysClr val="window" lastClr="FFFFFF">
            <a:alpha val="90000"/>
            <a:hueOff val="0"/>
            <a:satOff val="0"/>
            <a:lumOff val="0"/>
            <a:alphaOff val="0"/>
          </a:sysClr>
        </a:solidFill>
        <a:ln w="9525" cap="flat" cmpd="sng" algn="ctr">
          <a:solidFill>
            <a:sysClr val="window" lastClr="FFFFFF"/>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3C5BC88B-4B59-4A02-B06C-EDDAC1C3E377}" type="pres">
      <dgm:prSet presAssocID="{2B8C17B8-AC71-435E-9AD6-E7D88D0D5851}" presName="hierChild1" presStyleCnt="0">
        <dgm:presLayoutVars>
          <dgm:orgChart val="1"/>
          <dgm:chPref val="1"/>
          <dgm:dir/>
          <dgm:animOne val="branch"/>
          <dgm:animLvl val="lvl"/>
          <dgm:resizeHandles/>
        </dgm:presLayoutVars>
      </dgm:prSet>
      <dgm:spPr/>
    </dgm:pt>
    <dgm:pt modelId="{66C20E53-88C8-4BE4-BC4C-B9C3A9F55DF0}" type="pres">
      <dgm:prSet presAssocID="{873B47D7-7B57-48A6-B496-25A61D8B5511}" presName="hierRoot1" presStyleCnt="0">
        <dgm:presLayoutVars>
          <dgm:hierBranch val="init"/>
        </dgm:presLayoutVars>
      </dgm:prSet>
      <dgm:spPr/>
    </dgm:pt>
    <dgm:pt modelId="{8DF65171-D237-403B-9889-B7C5868941A2}" type="pres">
      <dgm:prSet presAssocID="{873B47D7-7B57-48A6-B496-25A61D8B5511}" presName="rootComposite1" presStyleCnt="0"/>
      <dgm:spPr/>
    </dgm:pt>
    <dgm:pt modelId="{F6318AE5-C553-430E-84CB-53505711592F}" type="pres">
      <dgm:prSet presAssocID="{873B47D7-7B57-48A6-B496-25A61D8B5511}" presName="rootText1" presStyleLbl="node0" presStyleIdx="0" presStyleCnt="1" custLinFactNeighborX="-7214" custLinFactNeighborY="20901">
        <dgm:presLayoutVars>
          <dgm:chMax/>
          <dgm:chPref val="3"/>
        </dgm:presLayoutVars>
      </dgm:prSet>
      <dgm:spPr/>
    </dgm:pt>
    <dgm:pt modelId="{6BA5341C-A8EA-45C3-8414-C25DA3C1EA85}" type="pres">
      <dgm:prSet presAssocID="{873B47D7-7B57-48A6-B496-25A61D8B5511}" presName="titleText1" presStyleLbl="fgAcc0" presStyleIdx="0" presStyleCnt="1" custLinFactX="141686" custLinFactY="700000" custLinFactNeighborX="200000" custLinFactNeighborY="721160">
        <dgm:presLayoutVars>
          <dgm:chMax val="0"/>
          <dgm:chPref val="0"/>
        </dgm:presLayoutVars>
      </dgm:prSet>
      <dgm:spPr/>
    </dgm:pt>
    <dgm:pt modelId="{570B3F97-D2ED-4C9E-9D46-265799747159}" type="pres">
      <dgm:prSet presAssocID="{873B47D7-7B57-48A6-B496-25A61D8B5511}" presName="rootConnector1" presStyleLbl="node1" presStyleIdx="0" presStyleCnt="4"/>
      <dgm:spPr/>
    </dgm:pt>
    <dgm:pt modelId="{6D96BBF6-4073-40A4-AAFC-9828191D2DE0}" type="pres">
      <dgm:prSet presAssocID="{873B47D7-7B57-48A6-B496-25A61D8B5511}" presName="hierChild2" presStyleCnt="0"/>
      <dgm:spPr/>
    </dgm:pt>
    <dgm:pt modelId="{3E91ACE9-70F0-45BE-9BE5-EFCBDA0D4AAB}" type="pres">
      <dgm:prSet presAssocID="{F0AA6DA5-D6B5-4149-B221-E77D6D87B8B1}" presName="Name37" presStyleLbl="parChTrans1D2" presStyleIdx="0" presStyleCnt="2"/>
      <dgm:spPr/>
    </dgm:pt>
    <dgm:pt modelId="{1E0BFEC1-A981-495D-8526-B9D8A3DDBF87}" type="pres">
      <dgm:prSet presAssocID="{2907E5AB-8CF0-4E03-BD5D-357E166BDE13}" presName="hierRoot2" presStyleCnt="0">
        <dgm:presLayoutVars>
          <dgm:hierBranch val="init"/>
        </dgm:presLayoutVars>
      </dgm:prSet>
      <dgm:spPr/>
    </dgm:pt>
    <dgm:pt modelId="{272B44B7-B887-40FE-9471-457EDBCEA61E}" type="pres">
      <dgm:prSet presAssocID="{2907E5AB-8CF0-4E03-BD5D-357E166BDE13}" presName="rootComposite" presStyleCnt="0"/>
      <dgm:spPr/>
    </dgm:pt>
    <dgm:pt modelId="{D57AF7FB-064A-4C77-87C4-6135D9B730BC}" type="pres">
      <dgm:prSet presAssocID="{2907E5AB-8CF0-4E03-BD5D-357E166BDE13}" presName="rootText" presStyleLbl="node1" presStyleIdx="0" presStyleCnt="4" custLinFactX="43383" custLinFactY="-100000" custLinFactNeighborX="100000" custLinFactNeighborY="-114231">
        <dgm:presLayoutVars>
          <dgm:chMax/>
          <dgm:chPref val="3"/>
        </dgm:presLayoutVars>
      </dgm:prSet>
      <dgm:spPr/>
    </dgm:pt>
    <dgm:pt modelId="{DC2B2314-1D08-435C-9C66-130B495E6035}" type="pres">
      <dgm:prSet presAssocID="{2907E5AB-8CF0-4E03-BD5D-357E166BDE13}" presName="titleText2" presStyleLbl="fgAcc1" presStyleIdx="0" presStyleCnt="4" custLinFactX="100000" custLinFactNeighborX="167152" custLinFactNeighborY="1160">
        <dgm:presLayoutVars>
          <dgm:chMax val="0"/>
          <dgm:chPref val="0"/>
        </dgm:presLayoutVars>
      </dgm:prSet>
      <dgm:spPr/>
    </dgm:pt>
    <dgm:pt modelId="{BAA45FE3-DCD3-4357-8AAA-0E061C1E75EF}" type="pres">
      <dgm:prSet presAssocID="{2907E5AB-8CF0-4E03-BD5D-357E166BDE13}" presName="rootConnector" presStyleLbl="node2" presStyleIdx="0" presStyleCnt="0"/>
      <dgm:spPr/>
    </dgm:pt>
    <dgm:pt modelId="{21885749-8C67-46D7-8DD8-CE75535FF316}" type="pres">
      <dgm:prSet presAssocID="{2907E5AB-8CF0-4E03-BD5D-357E166BDE13}" presName="hierChild4" presStyleCnt="0"/>
      <dgm:spPr/>
    </dgm:pt>
    <dgm:pt modelId="{9CA19318-EF9F-4B49-9E36-62463EDF14A5}" type="pres">
      <dgm:prSet presAssocID="{4F30EC9F-9F3F-4432-9891-8F6D0C87F0AC}" presName="Name37" presStyleLbl="parChTrans1D3" presStyleIdx="0" presStyleCnt="3"/>
      <dgm:spPr/>
    </dgm:pt>
    <dgm:pt modelId="{63DA72A0-560B-4B57-9DE5-2CE76DE832A6}" type="pres">
      <dgm:prSet presAssocID="{20097224-ED45-4DDF-BF87-E6AC4BBCBF97}" presName="hierRoot2" presStyleCnt="0">
        <dgm:presLayoutVars>
          <dgm:hierBranch val="init"/>
        </dgm:presLayoutVars>
      </dgm:prSet>
      <dgm:spPr/>
    </dgm:pt>
    <dgm:pt modelId="{D0629930-8C18-4B22-A692-3CD546A6FED9}" type="pres">
      <dgm:prSet presAssocID="{20097224-ED45-4DDF-BF87-E6AC4BBCBF97}" presName="rootComposite" presStyleCnt="0"/>
      <dgm:spPr/>
    </dgm:pt>
    <dgm:pt modelId="{C820ECD0-3037-4E83-A7FC-BC554796A34E}" type="pres">
      <dgm:prSet presAssocID="{20097224-ED45-4DDF-BF87-E6AC4BBCBF97}" presName="rootText" presStyleLbl="node1" presStyleIdx="1" presStyleCnt="4" custLinFactX="21742" custLinFactY="-100000" custLinFactNeighborX="100000" custLinFactNeighborY="-115972">
        <dgm:presLayoutVars>
          <dgm:chMax/>
          <dgm:chPref val="3"/>
        </dgm:presLayoutVars>
      </dgm:prSet>
      <dgm:spPr/>
    </dgm:pt>
    <dgm:pt modelId="{609E1F92-F9A5-4062-808D-5971DC7D489B}" type="pres">
      <dgm:prSet presAssocID="{20097224-ED45-4DDF-BF87-E6AC4BBCBF97}" presName="titleText2" presStyleLbl="fgAcc1" presStyleIdx="1" presStyleCnt="4" custLinFactX="200000" custLinFactNeighborX="216221" custLinFactNeighborY="1160">
        <dgm:presLayoutVars>
          <dgm:chMax val="0"/>
          <dgm:chPref val="0"/>
        </dgm:presLayoutVars>
      </dgm:prSet>
      <dgm:spPr/>
    </dgm:pt>
    <dgm:pt modelId="{E935E115-01CD-4C00-A66D-B5E557D61109}" type="pres">
      <dgm:prSet presAssocID="{20097224-ED45-4DDF-BF87-E6AC4BBCBF97}" presName="rootConnector" presStyleLbl="node3" presStyleIdx="0" presStyleCnt="0"/>
      <dgm:spPr/>
    </dgm:pt>
    <dgm:pt modelId="{BEEEC4A6-2367-43D9-B537-C65246EF01B6}" type="pres">
      <dgm:prSet presAssocID="{20097224-ED45-4DDF-BF87-E6AC4BBCBF97}" presName="hierChild4" presStyleCnt="0"/>
      <dgm:spPr/>
    </dgm:pt>
    <dgm:pt modelId="{22AF0982-26DE-4560-BC44-BCB77127AE2F}" type="pres">
      <dgm:prSet presAssocID="{20097224-ED45-4DDF-BF87-E6AC4BBCBF97}" presName="hierChild5" presStyleCnt="0"/>
      <dgm:spPr/>
    </dgm:pt>
    <dgm:pt modelId="{4E5A2188-3DBE-47F3-8969-55779A2E6E9D}" type="pres">
      <dgm:prSet presAssocID="{2907E5AB-8CF0-4E03-BD5D-357E166BDE13}" presName="hierChild5" presStyleCnt="0"/>
      <dgm:spPr/>
    </dgm:pt>
    <dgm:pt modelId="{87892BD9-0C25-4C7B-AE90-D03C8E297293}" type="pres">
      <dgm:prSet presAssocID="{873B47D7-7B57-48A6-B496-25A61D8B5511}" presName="hierChild3" presStyleCnt="0"/>
      <dgm:spPr/>
    </dgm:pt>
    <dgm:pt modelId="{B25BFC2E-2F84-45FD-9F7B-26F72894C237}" type="pres">
      <dgm:prSet presAssocID="{D2C36DC4-12DA-4AFD-AA94-BC893D84D432}" presName="Name96" presStyleLbl="parChTrans1D2" presStyleIdx="1" presStyleCnt="2"/>
      <dgm:spPr/>
    </dgm:pt>
    <dgm:pt modelId="{89DBB62F-6819-4DF8-849D-C4B5A4460D48}" type="pres">
      <dgm:prSet presAssocID="{7F7A2A07-71EA-4AC1-A214-255E06F8C2BB}" presName="hierRoot3" presStyleCnt="0">
        <dgm:presLayoutVars>
          <dgm:hierBranch val="init"/>
        </dgm:presLayoutVars>
      </dgm:prSet>
      <dgm:spPr/>
    </dgm:pt>
    <dgm:pt modelId="{DA65B1A3-E876-4605-94CC-6BD38A0DA6FF}" type="pres">
      <dgm:prSet presAssocID="{7F7A2A07-71EA-4AC1-A214-255E06F8C2BB}" presName="rootComposite3" presStyleCnt="0"/>
      <dgm:spPr/>
    </dgm:pt>
    <dgm:pt modelId="{C45C0A89-C595-439B-9E28-C99CB79D80B6}" type="pres">
      <dgm:prSet presAssocID="{7F7A2A07-71EA-4AC1-A214-255E06F8C2BB}" presName="rootText3" presStyleLbl="asst1" presStyleIdx="0" presStyleCnt="1" custLinFactNeighborX="-81161" custLinFactNeighborY="26126">
        <dgm:presLayoutVars>
          <dgm:chPref val="3"/>
        </dgm:presLayoutVars>
      </dgm:prSet>
      <dgm:spPr/>
    </dgm:pt>
    <dgm:pt modelId="{2FA1F16A-5E0E-4DE2-AF0B-5843C6967489}" type="pres">
      <dgm:prSet presAssocID="{7F7A2A07-71EA-4AC1-A214-255E06F8C2BB}" presName="titleText3" presStyleLbl="fgAcc2" presStyleIdx="0" presStyleCnt="1" custLinFactX="200000" custLinFactY="447827" custLinFactNeighborX="207807" custLinFactNeighborY="500000">
        <dgm:presLayoutVars>
          <dgm:chMax val="0"/>
          <dgm:chPref val="0"/>
        </dgm:presLayoutVars>
      </dgm:prSet>
      <dgm:spPr/>
    </dgm:pt>
    <dgm:pt modelId="{33334D4F-358C-45FB-AC5E-F1C15675CAF3}" type="pres">
      <dgm:prSet presAssocID="{7F7A2A07-71EA-4AC1-A214-255E06F8C2BB}" presName="rootConnector3" presStyleLbl="asst1" presStyleIdx="0" presStyleCnt="1"/>
      <dgm:spPr/>
    </dgm:pt>
    <dgm:pt modelId="{CA4BAA16-BF8D-40D8-92F2-E0A9A3D72658}" type="pres">
      <dgm:prSet presAssocID="{7F7A2A07-71EA-4AC1-A214-255E06F8C2BB}" presName="hierChild6" presStyleCnt="0"/>
      <dgm:spPr/>
    </dgm:pt>
    <dgm:pt modelId="{B6115E31-C7A5-4EED-AB71-80AB1661BDF5}" type="pres">
      <dgm:prSet presAssocID="{CAB16F6F-7AFE-4AFF-AE75-97A8E8310EA0}" presName="Name37" presStyleLbl="parChTrans1D3" presStyleIdx="1" presStyleCnt="3"/>
      <dgm:spPr/>
    </dgm:pt>
    <dgm:pt modelId="{D58AF1FA-6F20-45D9-970B-884D0C29D89C}" type="pres">
      <dgm:prSet presAssocID="{6B4BA088-E786-4C47-A231-601A00A34157}" presName="hierRoot2" presStyleCnt="0">
        <dgm:presLayoutVars>
          <dgm:hierBranch val="init"/>
        </dgm:presLayoutVars>
      </dgm:prSet>
      <dgm:spPr/>
    </dgm:pt>
    <dgm:pt modelId="{0AE70EC7-E93E-40D4-8E4C-B24BBCF2EC32}" type="pres">
      <dgm:prSet presAssocID="{6B4BA088-E786-4C47-A231-601A00A34157}" presName="rootComposite" presStyleCnt="0"/>
      <dgm:spPr/>
    </dgm:pt>
    <dgm:pt modelId="{9F823FA8-D8A8-444B-8D23-7A0C3F163BE0}" type="pres">
      <dgm:prSet presAssocID="{6B4BA088-E786-4C47-A231-601A00A34157}" presName="rootText" presStyleLbl="node1" presStyleIdx="2" presStyleCnt="4" custLinFactX="-21741" custLinFactNeighborX="-100000" custLinFactNeighborY="81861">
        <dgm:presLayoutVars>
          <dgm:chMax/>
          <dgm:chPref val="3"/>
        </dgm:presLayoutVars>
      </dgm:prSet>
      <dgm:spPr/>
    </dgm:pt>
    <dgm:pt modelId="{75E0FE68-FF3B-4D1C-A4DE-3D87536B221A}" type="pres">
      <dgm:prSet presAssocID="{6B4BA088-E786-4C47-A231-601A00A34157}" presName="titleText2" presStyleLbl="fgAcc1" presStyleIdx="2" presStyleCnt="4" custLinFactX="200000" custLinFactY="200000" custLinFactNeighborX="290755" custLinFactNeighborY="274493">
        <dgm:presLayoutVars>
          <dgm:chMax val="0"/>
          <dgm:chPref val="0"/>
        </dgm:presLayoutVars>
      </dgm:prSet>
      <dgm:spPr/>
    </dgm:pt>
    <dgm:pt modelId="{4843338B-8FAD-49CE-927E-C79B02503770}" type="pres">
      <dgm:prSet presAssocID="{6B4BA088-E786-4C47-A231-601A00A34157}" presName="rootConnector" presStyleLbl="node3" presStyleIdx="0" presStyleCnt="0"/>
      <dgm:spPr/>
    </dgm:pt>
    <dgm:pt modelId="{B8972899-1991-43A8-AD95-7EBF9BD82596}" type="pres">
      <dgm:prSet presAssocID="{6B4BA088-E786-4C47-A231-601A00A34157}" presName="hierChild4" presStyleCnt="0"/>
      <dgm:spPr/>
    </dgm:pt>
    <dgm:pt modelId="{A1E50EF2-755C-4EFB-8D38-71904148B874}" type="pres">
      <dgm:prSet presAssocID="{6B4BA088-E786-4C47-A231-601A00A34157}" presName="hierChild5" presStyleCnt="0"/>
      <dgm:spPr/>
    </dgm:pt>
    <dgm:pt modelId="{1B2AA0F1-0CDC-46F6-B7E7-7D3603041F0F}" type="pres">
      <dgm:prSet presAssocID="{3B638F13-3661-4ED3-9B5F-A8F3653DEDF8}" presName="Name37" presStyleLbl="parChTrans1D3" presStyleIdx="2" presStyleCnt="3"/>
      <dgm:spPr/>
    </dgm:pt>
    <dgm:pt modelId="{4093B315-039B-457E-BABC-A269B4AFE5A4}" type="pres">
      <dgm:prSet presAssocID="{4CE13EFC-B7ED-4F8A-B6C5-05AB33D40789}" presName="hierRoot2" presStyleCnt="0">
        <dgm:presLayoutVars>
          <dgm:hierBranch val="init"/>
        </dgm:presLayoutVars>
      </dgm:prSet>
      <dgm:spPr/>
    </dgm:pt>
    <dgm:pt modelId="{74B6BFD6-5786-4E20-B21F-691CFD932A5E}" type="pres">
      <dgm:prSet presAssocID="{4CE13EFC-B7ED-4F8A-B6C5-05AB33D40789}" presName="rootComposite" presStyleCnt="0"/>
      <dgm:spPr/>
    </dgm:pt>
    <dgm:pt modelId="{1CF61A6F-2DB0-4B5E-BD87-B67B0DDEFFF5}" type="pres">
      <dgm:prSet presAssocID="{4CE13EFC-B7ED-4F8A-B6C5-05AB33D40789}" presName="rootText" presStyleLbl="node1" presStyleIdx="3" presStyleCnt="4" custLinFactNeighborX="-37875" custLinFactNeighborY="81861">
        <dgm:presLayoutVars>
          <dgm:chMax/>
          <dgm:chPref val="3"/>
        </dgm:presLayoutVars>
      </dgm:prSet>
      <dgm:spPr/>
    </dgm:pt>
    <dgm:pt modelId="{65994C97-DA65-433D-BE4B-22206F5306B2}" type="pres">
      <dgm:prSet presAssocID="{4CE13EFC-B7ED-4F8A-B6C5-05AB33D40789}" presName="titleText2" presStyleLbl="fgAcc1" presStyleIdx="3" presStyleCnt="4" custLinFactX="154702" custLinFactY="200000" custLinFactNeighborX="200000" custLinFactNeighborY="274494">
        <dgm:presLayoutVars>
          <dgm:chMax val="0"/>
          <dgm:chPref val="0"/>
        </dgm:presLayoutVars>
      </dgm:prSet>
      <dgm:spPr/>
    </dgm:pt>
    <dgm:pt modelId="{04C7A9BA-35E0-46CD-9224-A55EAFC7E0FC}" type="pres">
      <dgm:prSet presAssocID="{4CE13EFC-B7ED-4F8A-B6C5-05AB33D40789}" presName="rootConnector" presStyleLbl="node3" presStyleIdx="0" presStyleCnt="0"/>
      <dgm:spPr/>
    </dgm:pt>
    <dgm:pt modelId="{199A866E-8CA8-4E7F-8B15-899025698AF0}" type="pres">
      <dgm:prSet presAssocID="{4CE13EFC-B7ED-4F8A-B6C5-05AB33D40789}" presName="hierChild4" presStyleCnt="0"/>
      <dgm:spPr/>
    </dgm:pt>
    <dgm:pt modelId="{A470F354-978B-4440-A74B-3C55076FEA52}" type="pres">
      <dgm:prSet presAssocID="{4CE13EFC-B7ED-4F8A-B6C5-05AB33D40789}" presName="hierChild5" presStyleCnt="0"/>
      <dgm:spPr/>
    </dgm:pt>
    <dgm:pt modelId="{EBBDA3E5-CA8B-4CE8-BB47-32744924630A}" type="pres">
      <dgm:prSet presAssocID="{7F7A2A07-71EA-4AC1-A214-255E06F8C2BB}" presName="hierChild7" presStyleCnt="0"/>
      <dgm:spPr/>
    </dgm:pt>
  </dgm:ptLst>
  <dgm:cxnLst>
    <dgm:cxn modelId="{5735F002-E5D7-4254-9441-8E02DCD00CB4}" type="presOf" srcId="{A7531D78-BE77-4A2D-A8BD-7C2973481840}" destId="{6BA5341C-A8EA-45C3-8414-C25DA3C1EA85}" srcOrd="0" destOrd="0" presId="urn:microsoft.com/office/officeart/2008/layout/NameandTitleOrganizationalChart"/>
    <dgm:cxn modelId="{F8483808-533B-4FFB-86EF-601F8CB05102}" type="presOf" srcId="{6B4BA088-E786-4C47-A231-601A00A34157}" destId="{4843338B-8FAD-49CE-927E-C79B02503770}" srcOrd="1" destOrd="0" presId="urn:microsoft.com/office/officeart/2008/layout/NameandTitleOrganizationalChart"/>
    <dgm:cxn modelId="{D46CC612-2B16-462A-BC55-5BE83E1814C7}" type="presOf" srcId="{2B8C17B8-AC71-435E-9AD6-E7D88D0D5851}" destId="{3C5BC88B-4B59-4A02-B06C-EDDAC1C3E377}" srcOrd="0" destOrd="0" presId="urn:microsoft.com/office/officeart/2008/layout/NameandTitleOrganizationalChart"/>
    <dgm:cxn modelId="{A7FD7F13-BC8C-4D9F-A63D-B5F58C715AFE}" srcId="{2907E5AB-8CF0-4E03-BD5D-357E166BDE13}" destId="{20097224-ED45-4DDF-BF87-E6AC4BBCBF97}" srcOrd="0" destOrd="0" parTransId="{4F30EC9F-9F3F-4432-9891-8F6D0C87F0AC}" sibTransId="{6FA9A86D-C812-4F56-83B7-75E30AD2E1CF}"/>
    <dgm:cxn modelId="{00D38E16-8A24-48A8-9275-A7C2B7ED2660}" type="presOf" srcId="{873B47D7-7B57-48A6-B496-25A61D8B5511}" destId="{F6318AE5-C553-430E-84CB-53505711592F}" srcOrd="0" destOrd="0" presId="urn:microsoft.com/office/officeart/2008/layout/NameandTitleOrganizationalChart"/>
    <dgm:cxn modelId="{3B32611A-C7BA-420E-97FC-DBF9A541DE6D}" srcId="{7F7A2A07-71EA-4AC1-A214-255E06F8C2BB}" destId="{4CE13EFC-B7ED-4F8A-B6C5-05AB33D40789}" srcOrd="1" destOrd="0" parTransId="{3B638F13-3661-4ED3-9B5F-A8F3653DEDF8}" sibTransId="{21AA6D37-E5F2-4F85-99F1-7D2EFACCB180}"/>
    <dgm:cxn modelId="{94E2C91B-88D3-4081-B918-33FB1A123C27}" type="presOf" srcId="{7F7A2A07-71EA-4AC1-A214-255E06F8C2BB}" destId="{33334D4F-358C-45FB-AC5E-F1C15675CAF3}" srcOrd="1" destOrd="0" presId="urn:microsoft.com/office/officeart/2008/layout/NameandTitleOrganizationalChart"/>
    <dgm:cxn modelId="{0108DF29-DA90-4E0C-BC45-79E5AF281378}" type="presOf" srcId="{4CE13EFC-B7ED-4F8A-B6C5-05AB33D40789}" destId="{1CF61A6F-2DB0-4B5E-BD87-B67B0DDEFFF5}" srcOrd="0" destOrd="0" presId="urn:microsoft.com/office/officeart/2008/layout/NameandTitleOrganizationalChart"/>
    <dgm:cxn modelId="{2CA3DF40-000E-486A-8DC2-077D99516E13}" type="presOf" srcId="{6B4BA088-E786-4C47-A231-601A00A34157}" destId="{9F823FA8-D8A8-444B-8D23-7A0C3F163BE0}" srcOrd="0" destOrd="0" presId="urn:microsoft.com/office/officeart/2008/layout/NameandTitleOrganizationalChart"/>
    <dgm:cxn modelId="{95C0255B-2FA1-499A-9242-0145AEACC97D}" srcId="{2B8C17B8-AC71-435E-9AD6-E7D88D0D5851}" destId="{873B47D7-7B57-48A6-B496-25A61D8B5511}" srcOrd="0" destOrd="0" parTransId="{893F1132-6C66-491A-8BE7-088E2C03914E}" sibTransId="{A7531D78-BE77-4A2D-A8BD-7C2973481840}"/>
    <dgm:cxn modelId="{0589D763-EABF-4381-9A98-4D77FD6F3048}" type="presOf" srcId="{3B638F13-3661-4ED3-9B5F-A8F3653DEDF8}" destId="{1B2AA0F1-0CDC-46F6-B7E7-7D3603041F0F}" srcOrd="0" destOrd="0" presId="urn:microsoft.com/office/officeart/2008/layout/NameandTitleOrganizationalChart"/>
    <dgm:cxn modelId="{4516EB63-0055-4BB0-82DA-9DA599044CEF}" type="presOf" srcId="{4CE13EFC-B7ED-4F8A-B6C5-05AB33D40789}" destId="{04C7A9BA-35E0-46CD-9224-A55EAFC7E0FC}" srcOrd="1" destOrd="0" presId="urn:microsoft.com/office/officeart/2008/layout/NameandTitleOrganizationalChart"/>
    <dgm:cxn modelId="{B7CDD966-4CE1-4D75-8939-FE96A1B56C7E}" type="presOf" srcId="{329F38E4-8F55-431A-A35B-56456515A8AA}" destId="{2FA1F16A-5E0E-4DE2-AF0B-5843C6967489}" srcOrd="0" destOrd="0" presId="urn:microsoft.com/office/officeart/2008/layout/NameandTitleOrganizationalChart"/>
    <dgm:cxn modelId="{0BAB674A-4AAF-4D2F-9CA5-FB7F5E5BCC8C}" type="presOf" srcId="{20097224-ED45-4DDF-BF87-E6AC4BBCBF97}" destId="{C820ECD0-3037-4E83-A7FC-BC554796A34E}" srcOrd="0" destOrd="0" presId="urn:microsoft.com/office/officeart/2008/layout/NameandTitleOrganizationalChart"/>
    <dgm:cxn modelId="{D413E84A-282E-463B-907B-2D758760C2B1}" type="presOf" srcId="{F0AA6DA5-D6B5-4149-B221-E77D6D87B8B1}" destId="{3E91ACE9-70F0-45BE-9BE5-EFCBDA0D4AAB}" srcOrd="0" destOrd="0" presId="urn:microsoft.com/office/officeart/2008/layout/NameandTitleOrganizationalChart"/>
    <dgm:cxn modelId="{9139C84C-6F3D-46AE-B349-C01C7BE7CBAF}" type="presOf" srcId="{7F7A2A07-71EA-4AC1-A214-255E06F8C2BB}" destId="{C45C0A89-C595-439B-9E28-C99CB79D80B6}" srcOrd="0" destOrd="0" presId="urn:microsoft.com/office/officeart/2008/layout/NameandTitleOrganizationalChart"/>
    <dgm:cxn modelId="{0B68226F-0533-4796-96A8-3D02F1EB6A41}" type="presOf" srcId="{2907E5AB-8CF0-4E03-BD5D-357E166BDE13}" destId="{BAA45FE3-DCD3-4357-8AAA-0E061C1E75EF}" srcOrd="1" destOrd="0" presId="urn:microsoft.com/office/officeart/2008/layout/NameandTitleOrganizationalChart"/>
    <dgm:cxn modelId="{4456B94F-F87D-4BAE-9F0D-3B0321729F6F}" type="presOf" srcId="{8922BF1B-1C43-41CB-8DFD-45546F954D92}" destId="{75E0FE68-FF3B-4D1C-A4DE-3D87536B221A}" srcOrd="0" destOrd="0" presId="urn:microsoft.com/office/officeart/2008/layout/NameandTitleOrganizationalChart"/>
    <dgm:cxn modelId="{C45F3F79-F1D0-42BA-ABC1-E62D8B144354}" type="presOf" srcId="{2907E5AB-8CF0-4E03-BD5D-357E166BDE13}" destId="{D57AF7FB-064A-4C77-87C4-6135D9B730BC}" srcOrd="0" destOrd="0" presId="urn:microsoft.com/office/officeart/2008/layout/NameandTitleOrganizationalChart"/>
    <dgm:cxn modelId="{7EE61085-F1D8-4FAE-BF9A-D4406EA026E9}" srcId="{873B47D7-7B57-48A6-B496-25A61D8B5511}" destId="{7F7A2A07-71EA-4AC1-A214-255E06F8C2BB}" srcOrd="0" destOrd="0" parTransId="{D2C36DC4-12DA-4AFD-AA94-BC893D84D432}" sibTransId="{329F38E4-8F55-431A-A35B-56456515A8AA}"/>
    <dgm:cxn modelId="{C3CCE08F-2F8F-4415-A74C-4D33D33E43FE}" type="presOf" srcId="{CAB16F6F-7AFE-4AFF-AE75-97A8E8310EA0}" destId="{B6115E31-C7A5-4EED-AB71-80AB1661BDF5}" srcOrd="0" destOrd="0" presId="urn:microsoft.com/office/officeart/2008/layout/NameandTitleOrganizationalChart"/>
    <dgm:cxn modelId="{412310A4-A9B9-4AC1-B070-1F539401B1B5}" srcId="{7F7A2A07-71EA-4AC1-A214-255E06F8C2BB}" destId="{6B4BA088-E786-4C47-A231-601A00A34157}" srcOrd="0" destOrd="0" parTransId="{CAB16F6F-7AFE-4AFF-AE75-97A8E8310EA0}" sibTransId="{8922BF1B-1C43-41CB-8DFD-45546F954D92}"/>
    <dgm:cxn modelId="{C4CC33A4-0B34-4CBF-B0CB-CB19351BD785}" type="presOf" srcId="{71084FB2-710B-4B19-8C4B-0D95CBB8829D}" destId="{DC2B2314-1D08-435C-9C66-130B495E6035}" srcOrd="0" destOrd="0" presId="urn:microsoft.com/office/officeart/2008/layout/NameandTitleOrganizationalChart"/>
    <dgm:cxn modelId="{865474B5-4440-4264-A4B5-820F1DA1C0F4}" type="presOf" srcId="{6FA9A86D-C812-4F56-83B7-75E30AD2E1CF}" destId="{609E1F92-F9A5-4062-808D-5971DC7D489B}" srcOrd="0" destOrd="0" presId="urn:microsoft.com/office/officeart/2008/layout/NameandTitleOrganizationalChart"/>
    <dgm:cxn modelId="{5FF476C3-1048-4E1A-A8E1-E3A0F7C1914A}" type="presOf" srcId="{D2C36DC4-12DA-4AFD-AA94-BC893D84D432}" destId="{B25BFC2E-2F84-45FD-9F7B-26F72894C237}" srcOrd="0" destOrd="0" presId="urn:microsoft.com/office/officeart/2008/layout/NameandTitleOrganizationalChart"/>
    <dgm:cxn modelId="{1EC7E9D5-747C-4FE4-8DB2-5DC0F95C40E7}" type="presOf" srcId="{20097224-ED45-4DDF-BF87-E6AC4BBCBF97}" destId="{E935E115-01CD-4C00-A66D-B5E557D61109}" srcOrd="1" destOrd="0" presId="urn:microsoft.com/office/officeart/2008/layout/NameandTitleOrganizationalChart"/>
    <dgm:cxn modelId="{EFD2B3E7-2D5B-49F8-927F-104F15688481}" type="presOf" srcId="{21AA6D37-E5F2-4F85-99F1-7D2EFACCB180}" destId="{65994C97-DA65-433D-BE4B-22206F5306B2}" srcOrd="0" destOrd="0" presId="urn:microsoft.com/office/officeart/2008/layout/NameandTitleOrganizationalChart"/>
    <dgm:cxn modelId="{747384F7-F816-4663-BBA1-D290F2C1936A}" srcId="{873B47D7-7B57-48A6-B496-25A61D8B5511}" destId="{2907E5AB-8CF0-4E03-BD5D-357E166BDE13}" srcOrd="1" destOrd="0" parTransId="{F0AA6DA5-D6B5-4149-B221-E77D6D87B8B1}" sibTransId="{71084FB2-710B-4B19-8C4B-0D95CBB8829D}"/>
    <dgm:cxn modelId="{20EA5CFB-D78E-4F6E-A003-8A9476DFB492}" type="presOf" srcId="{4F30EC9F-9F3F-4432-9891-8F6D0C87F0AC}" destId="{9CA19318-EF9F-4B49-9E36-62463EDF14A5}" srcOrd="0" destOrd="0" presId="urn:microsoft.com/office/officeart/2008/layout/NameandTitleOrganizationalChart"/>
    <dgm:cxn modelId="{2DB079FE-8879-4E6A-925A-F22FB882BB90}" type="presOf" srcId="{873B47D7-7B57-48A6-B496-25A61D8B5511}" destId="{570B3F97-D2ED-4C9E-9D46-265799747159}" srcOrd="1" destOrd="0" presId="urn:microsoft.com/office/officeart/2008/layout/NameandTitleOrganizationalChart"/>
    <dgm:cxn modelId="{A743D9CF-E07E-4B63-87CA-77719177F217}" type="presParOf" srcId="{3C5BC88B-4B59-4A02-B06C-EDDAC1C3E377}" destId="{66C20E53-88C8-4BE4-BC4C-B9C3A9F55DF0}" srcOrd="0" destOrd="0" presId="urn:microsoft.com/office/officeart/2008/layout/NameandTitleOrganizationalChart"/>
    <dgm:cxn modelId="{B76843C9-B715-42DE-825E-B08CB5AA4DA0}" type="presParOf" srcId="{66C20E53-88C8-4BE4-BC4C-B9C3A9F55DF0}" destId="{8DF65171-D237-403B-9889-B7C5868941A2}" srcOrd="0" destOrd="0" presId="urn:microsoft.com/office/officeart/2008/layout/NameandTitleOrganizationalChart"/>
    <dgm:cxn modelId="{973A8082-E7F1-40F0-883A-DA0E6AA24E99}" type="presParOf" srcId="{8DF65171-D237-403B-9889-B7C5868941A2}" destId="{F6318AE5-C553-430E-84CB-53505711592F}" srcOrd="0" destOrd="0" presId="urn:microsoft.com/office/officeart/2008/layout/NameandTitleOrganizationalChart"/>
    <dgm:cxn modelId="{4E96E7D0-50DF-4E90-B80F-49C695594CB9}" type="presParOf" srcId="{8DF65171-D237-403B-9889-B7C5868941A2}" destId="{6BA5341C-A8EA-45C3-8414-C25DA3C1EA85}" srcOrd="1" destOrd="0" presId="urn:microsoft.com/office/officeart/2008/layout/NameandTitleOrganizationalChart"/>
    <dgm:cxn modelId="{126FFA7C-9319-486F-A948-6635E7723096}" type="presParOf" srcId="{8DF65171-D237-403B-9889-B7C5868941A2}" destId="{570B3F97-D2ED-4C9E-9D46-265799747159}" srcOrd="2" destOrd="0" presId="urn:microsoft.com/office/officeart/2008/layout/NameandTitleOrganizationalChart"/>
    <dgm:cxn modelId="{4A51E71E-A499-4510-88E7-499D54D974DB}" type="presParOf" srcId="{66C20E53-88C8-4BE4-BC4C-B9C3A9F55DF0}" destId="{6D96BBF6-4073-40A4-AAFC-9828191D2DE0}" srcOrd="1" destOrd="0" presId="urn:microsoft.com/office/officeart/2008/layout/NameandTitleOrganizationalChart"/>
    <dgm:cxn modelId="{BB7DB285-E1F3-48AD-A754-B05C21333387}" type="presParOf" srcId="{6D96BBF6-4073-40A4-AAFC-9828191D2DE0}" destId="{3E91ACE9-70F0-45BE-9BE5-EFCBDA0D4AAB}" srcOrd="0" destOrd="0" presId="urn:microsoft.com/office/officeart/2008/layout/NameandTitleOrganizationalChart"/>
    <dgm:cxn modelId="{B4B4601F-866C-4646-9F26-4C5745F2437E}" type="presParOf" srcId="{6D96BBF6-4073-40A4-AAFC-9828191D2DE0}" destId="{1E0BFEC1-A981-495D-8526-B9D8A3DDBF87}" srcOrd="1" destOrd="0" presId="urn:microsoft.com/office/officeart/2008/layout/NameandTitleOrganizationalChart"/>
    <dgm:cxn modelId="{76FD2233-A80B-49B8-98C5-A7193EBB7C80}" type="presParOf" srcId="{1E0BFEC1-A981-495D-8526-B9D8A3DDBF87}" destId="{272B44B7-B887-40FE-9471-457EDBCEA61E}" srcOrd="0" destOrd="0" presId="urn:microsoft.com/office/officeart/2008/layout/NameandTitleOrganizationalChart"/>
    <dgm:cxn modelId="{7044D978-6057-4BD3-80A6-FCF28C9AA135}" type="presParOf" srcId="{272B44B7-B887-40FE-9471-457EDBCEA61E}" destId="{D57AF7FB-064A-4C77-87C4-6135D9B730BC}" srcOrd="0" destOrd="0" presId="urn:microsoft.com/office/officeart/2008/layout/NameandTitleOrganizationalChart"/>
    <dgm:cxn modelId="{5A1F9FE3-0276-4084-8AA5-20507FDDA73C}" type="presParOf" srcId="{272B44B7-B887-40FE-9471-457EDBCEA61E}" destId="{DC2B2314-1D08-435C-9C66-130B495E6035}" srcOrd="1" destOrd="0" presId="urn:microsoft.com/office/officeart/2008/layout/NameandTitleOrganizationalChart"/>
    <dgm:cxn modelId="{79779149-942D-479B-B691-7B6D6CB5420F}" type="presParOf" srcId="{272B44B7-B887-40FE-9471-457EDBCEA61E}" destId="{BAA45FE3-DCD3-4357-8AAA-0E061C1E75EF}" srcOrd="2" destOrd="0" presId="urn:microsoft.com/office/officeart/2008/layout/NameandTitleOrganizationalChart"/>
    <dgm:cxn modelId="{E49C6D27-B412-44E3-91EB-802C84665676}" type="presParOf" srcId="{1E0BFEC1-A981-495D-8526-B9D8A3DDBF87}" destId="{21885749-8C67-46D7-8DD8-CE75535FF316}" srcOrd="1" destOrd="0" presId="urn:microsoft.com/office/officeart/2008/layout/NameandTitleOrganizationalChart"/>
    <dgm:cxn modelId="{3CA76838-643B-416C-A14C-0BD077E7F755}" type="presParOf" srcId="{21885749-8C67-46D7-8DD8-CE75535FF316}" destId="{9CA19318-EF9F-4B49-9E36-62463EDF14A5}" srcOrd="0" destOrd="0" presId="urn:microsoft.com/office/officeart/2008/layout/NameandTitleOrganizationalChart"/>
    <dgm:cxn modelId="{8A84BC9B-D177-4354-B695-FCC4511A1C33}" type="presParOf" srcId="{21885749-8C67-46D7-8DD8-CE75535FF316}" destId="{63DA72A0-560B-4B57-9DE5-2CE76DE832A6}" srcOrd="1" destOrd="0" presId="urn:microsoft.com/office/officeart/2008/layout/NameandTitleOrganizationalChart"/>
    <dgm:cxn modelId="{AAF534DC-A090-4FB0-83C4-1EB3D6221915}" type="presParOf" srcId="{63DA72A0-560B-4B57-9DE5-2CE76DE832A6}" destId="{D0629930-8C18-4B22-A692-3CD546A6FED9}" srcOrd="0" destOrd="0" presId="urn:microsoft.com/office/officeart/2008/layout/NameandTitleOrganizationalChart"/>
    <dgm:cxn modelId="{95FE2D60-78AF-43ED-A75A-6E8AF1412624}" type="presParOf" srcId="{D0629930-8C18-4B22-A692-3CD546A6FED9}" destId="{C820ECD0-3037-4E83-A7FC-BC554796A34E}" srcOrd="0" destOrd="0" presId="urn:microsoft.com/office/officeart/2008/layout/NameandTitleOrganizationalChart"/>
    <dgm:cxn modelId="{50838E09-42A3-4033-941F-680E855190F0}" type="presParOf" srcId="{D0629930-8C18-4B22-A692-3CD546A6FED9}" destId="{609E1F92-F9A5-4062-808D-5971DC7D489B}" srcOrd="1" destOrd="0" presId="urn:microsoft.com/office/officeart/2008/layout/NameandTitleOrganizationalChart"/>
    <dgm:cxn modelId="{59CF9D12-C89E-4350-8F1C-3527D6B99B02}" type="presParOf" srcId="{D0629930-8C18-4B22-A692-3CD546A6FED9}" destId="{E935E115-01CD-4C00-A66D-B5E557D61109}" srcOrd="2" destOrd="0" presId="urn:microsoft.com/office/officeart/2008/layout/NameandTitleOrganizationalChart"/>
    <dgm:cxn modelId="{2DA98EC8-ABFD-4ABC-9680-82971488AB2E}" type="presParOf" srcId="{63DA72A0-560B-4B57-9DE5-2CE76DE832A6}" destId="{BEEEC4A6-2367-43D9-B537-C65246EF01B6}" srcOrd="1" destOrd="0" presId="urn:microsoft.com/office/officeart/2008/layout/NameandTitleOrganizationalChart"/>
    <dgm:cxn modelId="{B6595501-60F6-4918-92D4-F7F7A9097543}" type="presParOf" srcId="{63DA72A0-560B-4B57-9DE5-2CE76DE832A6}" destId="{22AF0982-26DE-4560-BC44-BCB77127AE2F}" srcOrd="2" destOrd="0" presId="urn:microsoft.com/office/officeart/2008/layout/NameandTitleOrganizationalChart"/>
    <dgm:cxn modelId="{BCA8B3DF-854D-4BB1-94A3-109B63838246}" type="presParOf" srcId="{1E0BFEC1-A981-495D-8526-B9D8A3DDBF87}" destId="{4E5A2188-3DBE-47F3-8969-55779A2E6E9D}" srcOrd="2" destOrd="0" presId="urn:microsoft.com/office/officeart/2008/layout/NameandTitleOrganizationalChart"/>
    <dgm:cxn modelId="{9CDA2643-FCF9-4484-BE9A-7D8BFCFC997B}" type="presParOf" srcId="{66C20E53-88C8-4BE4-BC4C-B9C3A9F55DF0}" destId="{87892BD9-0C25-4C7B-AE90-D03C8E297293}" srcOrd="2" destOrd="0" presId="urn:microsoft.com/office/officeart/2008/layout/NameandTitleOrganizationalChart"/>
    <dgm:cxn modelId="{AB0798E4-0D81-4F99-B676-A99D306CEFA0}" type="presParOf" srcId="{87892BD9-0C25-4C7B-AE90-D03C8E297293}" destId="{B25BFC2E-2F84-45FD-9F7B-26F72894C237}" srcOrd="0" destOrd="0" presId="urn:microsoft.com/office/officeart/2008/layout/NameandTitleOrganizationalChart"/>
    <dgm:cxn modelId="{C7241393-844C-455E-8E9D-A4BFF1B760E4}" type="presParOf" srcId="{87892BD9-0C25-4C7B-AE90-D03C8E297293}" destId="{89DBB62F-6819-4DF8-849D-C4B5A4460D48}" srcOrd="1" destOrd="0" presId="urn:microsoft.com/office/officeart/2008/layout/NameandTitleOrganizationalChart"/>
    <dgm:cxn modelId="{A520B1EA-2D4F-4DDE-A15E-CFF4ADBFF1F0}" type="presParOf" srcId="{89DBB62F-6819-4DF8-849D-C4B5A4460D48}" destId="{DA65B1A3-E876-4605-94CC-6BD38A0DA6FF}" srcOrd="0" destOrd="0" presId="urn:microsoft.com/office/officeart/2008/layout/NameandTitleOrganizationalChart"/>
    <dgm:cxn modelId="{BC15AEB2-F5BE-4F1A-89D7-A81F7D9F4213}" type="presParOf" srcId="{DA65B1A3-E876-4605-94CC-6BD38A0DA6FF}" destId="{C45C0A89-C595-439B-9E28-C99CB79D80B6}" srcOrd="0" destOrd="0" presId="urn:microsoft.com/office/officeart/2008/layout/NameandTitleOrganizationalChart"/>
    <dgm:cxn modelId="{C5A7A5B6-3C69-4EB8-9062-043006C138D8}" type="presParOf" srcId="{DA65B1A3-E876-4605-94CC-6BD38A0DA6FF}" destId="{2FA1F16A-5E0E-4DE2-AF0B-5843C6967489}" srcOrd="1" destOrd="0" presId="urn:microsoft.com/office/officeart/2008/layout/NameandTitleOrganizationalChart"/>
    <dgm:cxn modelId="{D9C551A1-45ED-42FC-AED0-556C93507B01}" type="presParOf" srcId="{DA65B1A3-E876-4605-94CC-6BD38A0DA6FF}" destId="{33334D4F-358C-45FB-AC5E-F1C15675CAF3}" srcOrd="2" destOrd="0" presId="urn:microsoft.com/office/officeart/2008/layout/NameandTitleOrganizationalChart"/>
    <dgm:cxn modelId="{8E2445EE-B65F-4428-8A90-EA86A2D926EB}" type="presParOf" srcId="{89DBB62F-6819-4DF8-849D-C4B5A4460D48}" destId="{CA4BAA16-BF8D-40D8-92F2-E0A9A3D72658}" srcOrd="1" destOrd="0" presId="urn:microsoft.com/office/officeart/2008/layout/NameandTitleOrganizationalChart"/>
    <dgm:cxn modelId="{260E2CA6-C057-425A-B23B-A3C42733CEDA}" type="presParOf" srcId="{CA4BAA16-BF8D-40D8-92F2-E0A9A3D72658}" destId="{B6115E31-C7A5-4EED-AB71-80AB1661BDF5}" srcOrd="0" destOrd="0" presId="urn:microsoft.com/office/officeart/2008/layout/NameandTitleOrganizationalChart"/>
    <dgm:cxn modelId="{29A3F2A9-FA70-46B2-AD07-0B5FDCAF405C}" type="presParOf" srcId="{CA4BAA16-BF8D-40D8-92F2-E0A9A3D72658}" destId="{D58AF1FA-6F20-45D9-970B-884D0C29D89C}" srcOrd="1" destOrd="0" presId="urn:microsoft.com/office/officeart/2008/layout/NameandTitleOrganizationalChart"/>
    <dgm:cxn modelId="{E4F72753-B87A-4DDF-82A3-1EB9DB0A575D}" type="presParOf" srcId="{D58AF1FA-6F20-45D9-970B-884D0C29D89C}" destId="{0AE70EC7-E93E-40D4-8E4C-B24BBCF2EC32}" srcOrd="0" destOrd="0" presId="urn:microsoft.com/office/officeart/2008/layout/NameandTitleOrganizationalChart"/>
    <dgm:cxn modelId="{34EF9871-3A2B-4046-B848-CF81EB4F61F6}" type="presParOf" srcId="{0AE70EC7-E93E-40D4-8E4C-B24BBCF2EC32}" destId="{9F823FA8-D8A8-444B-8D23-7A0C3F163BE0}" srcOrd="0" destOrd="0" presId="urn:microsoft.com/office/officeart/2008/layout/NameandTitleOrganizationalChart"/>
    <dgm:cxn modelId="{9767F445-B702-4BAD-BE62-2CBEBC86BBD7}" type="presParOf" srcId="{0AE70EC7-E93E-40D4-8E4C-B24BBCF2EC32}" destId="{75E0FE68-FF3B-4D1C-A4DE-3D87536B221A}" srcOrd="1" destOrd="0" presId="urn:microsoft.com/office/officeart/2008/layout/NameandTitleOrganizationalChart"/>
    <dgm:cxn modelId="{B12E4057-C4BC-4914-8AE5-6134A4040166}" type="presParOf" srcId="{0AE70EC7-E93E-40D4-8E4C-B24BBCF2EC32}" destId="{4843338B-8FAD-49CE-927E-C79B02503770}" srcOrd="2" destOrd="0" presId="urn:microsoft.com/office/officeart/2008/layout/NameandTitleOrganizationalChart"/>
    <dgm:cxn modelId="{28EE1731-CB65-4CD2-ABF3-68F440E3E9C9}" type="presParOf" srcId="{D58AF1FA-6F20-45D9-970B-884D0C29D89C}" destId="{B8972899-1991-43A8-AD95-7EBF9BD82596}" srcOrd="1" destOrd="0" presId="urn:microsoft.com/office/officeart/2008/layout/NameandTitleOrganizationalChart"/>
    <dgm:cxn modelId="{D073988D-5B33-4CA4-AED1-67B07F7D885B}" type="presParOf" srcId="{D58AF1FA-6F20-45D9-970B-884D0C29D89C}" destId="{A1E50EF2-755C-4EFB-8D38-71904148B874}" srcOrd="2" destOrd="0" presId="urn:microsoft.com/office/officeart/2008/layout/NameandTitleOrganizationalChart"/>
    <dgm:cxn modelId="{A7A6A9B7-A30B-44CD-87FB-6D425009C67D}" type="presParOf" srcId="{CA4BAA16-BF8D-40D8-92F2-E0A9A3D72658}" destId="{1B2AA0F1-0CDC-46F6-B7E7-7D3603041F0F}" srcOrd="2" destOrd="0" presId="urn:microsoft.com/office/officeart/2008/layout/NameandTitleOrganizationalChart"/>
    <dgm:cxn modelId="{CB9A496B-E410-4949-909E-82FB85D7F614}" type="presParOf" srcId="{CA4BAA16-BF8D-40D8-92F2-E0A9A3D72658}" destId="{4093B315-039B-457E-BABC-A269B4AFE5A4}" srcOrd="3" destOrd="0" presId="urn:microsoft.com/office/officeart/2008/layout/NameandTitleOrganizationalChart"/>
    <dgm:cxn modelId="{44C12151-DAC4-4608-BACA-8E040721579F}" type="presParOf" srcId="{4093B315-039B-457E-BABC-A269B4AFE5A4}" destId="{74B6BFD6-5786-4E20-B21F-691CFD932A5E}" srcOrd="0" destOrd="0" presId="urn:microsoft.com/office/officeart/2008/layout/NameandTitleOrganizationalChart"/>
    <dgm:cxn modelId="{F559C4D0-DF9C-43F2-B9F4-1184CCEFB3F6}" type="presParOf" srcId="{74B6BFD6-5786-4E20-B21F-691CFD932A5E}" destId="{1CF61A6F-2DB0-4B5E-BD87-B67B0DDEFFF5}" srcOrd="0" destOrd="0" presId="urn:microsoft.com/office/officeart/2008/layout/NameandTitleOrganizationalChart"/>
    <dgm:cxn modelId="{70DED0BA-8792-4901-AC2C-86E029CBC420}" type="presParOf" srcId="{74B6BFD6-5786-4E20-B21F-691CFD932A5E}" destId="{65994C97-DA65-433D-BE4B-22206F5306B2}" srcOrd="1" destOrd="0" presId="urn:microsoft.com/office/officeart/2008/layout/NameandTitleOrganizationalChart"/>
    <dgm:cxn modelId="{3D5528D6-3BCA-4DCD-9F5B-D104EE5A1A69}" type="presParOf" srcId="{74B6BFD6-5786-4E20-B21F-691CFD932A5E}" destId="{04C7A9BA-35E0-46CD-9224-A55EAFC7E0FC}" srcOrd="2" destOrd="0" presId="urn:microsoft.com/office/officeart/2008/layout/NameandTitleOrganizationalChart"/>
    <dgm:cxn modelId="{BC3C4022-5785-4437-9703-428A6BB963B9}" type="presParOf" srcId="{4093B315-039B-457E-BABC-A269B4AFE5A4}" destId="{199A866E-8CA8-4E7F-8B15-899025698AF0}" srcOrd="1" destOrd="0" presId="urn:microsoft.com/office/officeart/2008/layout/NameandTitleOrganizationalChart"/>
    <dgm:cxn modelId="{7FC3E54D-D68C-4ED0-881E-28AB721D1072}" type="presParOf" srcId="{4093B315-039B-457E-BABC-A269B4AFE5A4}" destId="{A470F354-978B-4440-A74B-3C55076FEA52}" srcOrd="2" destOrd="0" presId="urn:microsoft.com/office/officeart/2008/layout/NameandTitleOrganizationalChart"/>
    <dgm:cxn modelId="{D49D96B7-0751-4E47-93F3-5F57F03A8412}" type="presParOf" srcId="{89DBB62F-6819-4DF8-849D-C4B5A4460D48}" destId="{EBBDA3E5-CA8B-4CE8-BB47-32744924630A}"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C17B8-AC71-435E-9AD6-E7D88D0D5851}"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GB"/>
        </a:p>
      </dgm:t>
    </dgm:pt>
    <dgm:pt modelId="{873B47D7-7B57-48A6-B496-25A61D8B5511}">
      <dgm:prSet phldrT="[Text]"/>
      <dgm:spPr>
        <a:xfrm>
          <a:off x="4148908" y="90133"/>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Procurement</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a:xfrm>
          <a:off x="6908576" y="2378007"/>
          <a:ext cx="749523" cy="143729"/>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7F7A2A07-71EA-4AC1-A214-255E06F8C2BB}" type="asst">
      <dgm:prSet phldrT="[Text]"/>
      <dgm:spPr>
        <a:xfrm>
          <a:off x="2415769" y="792982"/>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Inventory Lead</a:t>
          </a:r>
        </a:p>
      </dgm:t>
    </dgm:pt>
    <dgm:pt modelId="{D2C36DC4-12DA-4AFD-AA94-BC893D84D432}" type="parTrans" cxnId="{7EE61085-F1D8-4FAE-BF9A-D4406EA026E9}">
      <dgm:prSet/>
      <dgm:spPr>
        <a:xfrm>
          <a:off x="3248573" y="521322"/>
          <a:ext cx="1316736" cy="487255"/>
        </a:xfrm>
        <a:custGeom>
          <a:avLst/>
          <a:gdLst/>
          <a:ahLst/>
          <a:cxnLst/>
          <a:rect l="0" t="0" r="0" b="0"/>
          <a:pathLst>
            <a:path>
              <a:moveTo>
                <a:pt x="1316736" y="0"/>
              </a:moveTo>
              <a:lnTo>
                <a:pt x="1316736" y="487255"/>
              </a:lnTo>
              <a:lnTo>
                <a:pt x="0" y="48725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29F38E4-8F55-431A-A35B-56456515A8AA}" type="sibTrans" cxnId="{7EE61085-F1D8-4FAE-BF9A-D4406EA026E9}">
      <dgm:prSet/>
      <dgm:spPr>
        <a:xfrm>
          <a:off x="6314850" y="2378007"/>
          <a:ext cx="749523" cy="143729"/>
        </a:xfrm>
        <a:prstGeom prst="rect">
          <a:avLst/>
        </a:prstGeom>
        <a:solidFill>
          <a:sysClr val="window" lastClr="FFFFFF">
            <a:alpha val="90000"/>
            <a:hueOff val="0"/>
            <a:satOff val="0"/>
            <a:lumOff val="0"/>
            <a:alphaOff val="0"/>
          </a:sysClr>
        </a:solidFill>
        <a:ln w="9525" cap="flat" cmpd="sng" algn="ctr">
          <a:solidFill>
            <a:sysClr val="window" lastClr="FFFFFF"/>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6B4BA088-E786-4C47-A231-601A00A34157}">
      <dgm:prSet phldrT="[Text]"/>
      <dgm:spPr>
        <a:xfrm>
          <a:off x="1519165" y="1713626"/>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Materials Management Operative</a:t>
          </a:r>
        </a:p>
      </dgm:t>
    </dgm:pt>
    <dgm:pt modelId="{CAB16F6F-7AFE-4AFF-AE75-97A8E8310EA0}" type="parTrans" cxnId="{412310A4-A9B9-4AC1-B070-1F539401B1B5}">
      <dgm:prSet/>
      <dgm:spPr>
        <a:xfrm>
          <a:off x="1935567" y="1224171"/>
          <a:ext cx="896604" cy="489454"/>
        </a:xfrm>
        <a:custGeom>
          <a:avLst/>
          <a:gdLst/>
          <a:ahLst/>
          <a:cxnLst/>
          <a:rect l="0" t="0" r="0" b="0"/>
          <a:pathLst>
            <a:path>
              <a:moveTo>
                <a:pt x="896604" y="0"/>
              </a:moveTo>
              <a:lnTo>
                <a:pt x="896604" y="388843"/>
              </a:lnTo>
              <a:lnTo>
                <a:pt x="0" y="388843"/>
              </a:lnTo>
              <a:lnTo>
                <a:pt x="0" y="48945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922BF1B-1C43-41CB-8DFD-45546F954D92}" type="sibTrans" cxnId="{412310A4-A9B9-4AC1-B070-1F539401B1B5}">
      <dgm:prSet/>
      <dgm:spPr>
        <a:xfrm>
          <a:off x="6377912" y="2378006"/>
          <a:ext cx="749523" cy="143729"/>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20097224-ED45-4DDF-BF87-E6AC4BBCBF97}">
      <dgm:prSet phldrT="[Text]"/>
      <dgm:spPr>
        <a:xfrm>
          <a:off x="5222858" y="1790043"/>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Buyer</a:t>
          </a:r>
        </a:p>
      </dgm:t>
    </dgm:pt>
    <dgm:pt modelId="{4F30EC9F-9F3F-4432-9891-8F6D0C87F0AC}" type="parTrans" cxnId="{A7FD7F13-BC8C-4D9F-A63D-B5F58C715AFE}">
      <dgm:prSet/>
      <dgm:spPr>
        <a:xfrm>
          <a:off x="5639260" y="1548419"/>
          <a:ext cx="180227" cy="241624"/>
        </a:xfrm>
        <a:custGeom>
          <a:avLst/>
          <a:gdLst/>
          <a:ahLst/>
          <a:cxnLst/>
          <a:rect l="0" t="0" r="0" b="0"/>
          <a:pathLst>
            <a:path>
              <a:moveTo>
                <a:pt x="180227" y="0"/>
              </a:moveTo>
              <a:lnTo>
                <a:pt x="180227" y="141013"/>
              </a:lnTo>
              <a:lnTo>
                <a:pt x="0" y="141013"/>
              </a:lnTo>
              <a:lnTo>
                <a:pt x="0" y="24162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FA9A86D-C812-4F56-83B7-75E30AD2E1CF}" type="sibTrans" cxnId="{A7FD7F13-BC8C-4D9F-A63D-B5F58C715AFE}">
      <dgm:prSet/>
      <dgm:spPr>
        <a:xfrm>
          <a:off x="6908576" y="3056670"/>
          <a:ext cx="749523" cy="143729"/>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2907E5AB-8CF0-4E03-BD5D-357E166BDE13}">
      <dgm:prSet phldrT="[Text]"/>
      <dgm:spPr>
        <a:xfrm>
          <a:off x="5403085" y="1117230"/>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Buyer (Projects and Contracts)</a:t>
          </a:r>
        </a:p>
      </dgm:t>
    </dgm:pt>
    <dgm:pt modelId="{F0AA6DA5-D6B5-4149-B221-E77D6D87B8B1}" type="parTrans" cxnId="{747384F7-F816-4663-BBA1-D290F2C1936A}">
      <dgm:prSet/>
      <dgm:spPr>
        <a:xfrm>
          <a:off x="4565310" y="521322"/>
          <a:ext cx="1254177" cy="595908"/>
        </a:xfrm>
        <a:custGeom>
          <a:avLst/>
          <a:gdLst/>
          <a:ahLst/>
          <a:cxnLst/>
          <a:rect l="0" t="0" r="0" b="0"/>
          <a:pathLst>
            <a:path>
              <a:moveTo>
                <a:pt x="0" y="0"/>
              </a:moveTo>
              <a:lnTo>
                <a:pt x="0" y="495297"/>
              </a:lnTo>
              <a:lnTo>
                <a:pt x="1254177" y="495297"/>
              </a:lnTo>
              <a:lnTo>
                <a:pt x="1254177" y="59590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1084FB2-710B-4B19-8C4B-0D95CBB8829D}" type="sibTrans" cxnId="{747384F7-F816-4663-BBA1-D290F2C1936A}">
      <dgm:prSet/>
      <dgm:spPr>
        <a:xfrm>
          <a:off x="6377914" y="2378007"/>
          <a:ext cx="749523" cy="143729"/>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4CE13EFC-B7ED-4F8A-B6C5-05AB33D40789}">
      <dgm:prSet phldrT="[Text]"/>
      <dgm:spPr>
        <a:xfrm>
          <a:off x="3334910" y="1713626"/>
          <a:ext cx="832803" cy="4311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Materials Management Operative</a:t>
          </a:r>
        </a:p>
      </dgm:t>
    </dgm:pt>
    <dgm:pt modelId="{3B638F13-3661-4ED3-9B5F-A8F3653DEDF8}" type="parTrans" cxnId="{3B32611A-C7BA-420E-97FC-DBF9A541DE6D}">
      <dgm:prSet/>
      <dgm:spPr>
        <a:xfrm>
          <a:off x="2832171" y="1224171"/>
          <a:ext cx="919140" cy="489454"/>
        </a:xfrm>
        <a:custGeom>
          <a:avLst/>
          <a:gdLst/>
          <a:ahLst/>
          <a:cxnLst/>
          <a:rect l="0" t="0" r="0" b="0"/>
          <a:pathLst>
            <a:path>
              <a:moveTo>
                <a:pt x="0" y="0"/>
              </a:moveTo>
              <a:lnTo>
                <a:pt x="0" y="388843"/>
              </a:lnTo>
              <a:lnTo>
                <a:pt x="919140" y="388843"/>
              </a:lnTo>
              <a:lnTo>
                <a:pt x="919140" y="48945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1AA6D37-E5F2-4F85-99F1-7D2EFACCB180}" type="sibTrans" cxnId="{3B32611A-C7BA-420E-97FC-DBF9A541DE6D}">
      <dgm:prSet/>
      <dgm:spPr>
        <a:xfrm>
          <a:off x="6475469" y="2378008"/>
          <a:ext cx="749523" cy="143729"/>
        </a:xfrm>
        <a:prstGeom prst="rect">
          <a:avLst/>
        </a:prstGeom>
        <a:solidFill>
          <a:sysClr val="window" lastClr="FFFFFF">
            <a:alpha val="90000"/>
            <a:hueOff val="0"/>
            <a:satOff val="0"/>
            <a:lumOff val="0"/>
            <a:alphaOff val="0"/>
          </a:sysClr>
        </a:solidFill>
        <a:ln w="9525" cap="flat" cmpd="sng" algn="ctr">
          <a:solidFill>
            <a:sysClr val="window" lastClr="FFFFFF"/>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3C5BC88B-4B59-4A02-B06C-EDDAC1C3E377}" type="pres">
      <dgm:prSet presAssocID="{2B8C17B8-AC71-435E-9AD6-E7D88D0D5851}" presName="hierChild1" presStyleCnt="0">
        <dgm:presLayoutVars>
          <dgm:orgChart val="1"/>
          <dgm:chPref val="1"/>
          <dgm:dir/>
          <dgm:animOne val="branch"/>
          <dgm:animLvl val="lvl"/>
          <dgm:resizeHandles/>
        </dgm:presLayoutVars>
      </dgm:prSet>
      <dgm:spPr/>
    </dgm:pt>
    <dgm:pt modelId="{66C20E53-88C8-4BE4-BC4C-B9C3A9F55DF0}" type="pres">
      <dgm:prSet presAssocID="{873B47D7-7B57-48A6-B496-25A61D8B5511}" presName="hierRoot1" presStyleCnt="0">
        <dgm:presLayoutVars>
          <dgm:hierBranch val="init"/>
        </dgm:presLayoutVars>
      </dgm:prSet>
      <dgm:spPr/>
    </dgm:pt>
    <dgm:pt modelId="{8DF65171-D237-403B-9889-B7C5868941A2}" type="pres">
      <dgm:prSet presAssocID="{873B47D7-7B57-48A6-B496-25A61D8B5511}" presName="rootComposite1" presStyleCnt="0"/>
      <dgm:spPr/>
    </dgm:pt>
    <dgm:pt modelId="{F6318AE5-C553-430E-84CB-53505711592F}" type="pres">
      <dgm:prSet presAssocID="{873B47D7-7B57-48A6-B496-25A61D8B5511}" presName="rootText1" presStyleLbl="node0" presStyleIdx="0" presStyleCnt="1" custLinFactNeighborX="-7214" custLinFactNeighborY="20901">
        <dgm:presLayoutVars>
          <dgm:chMax/>
          <dgm:chPref val="3"/>
        </dgm:presLayoutVars>
      </dgm:prSet>
      <dgm:spPr/>
    </dgm:pt>
    <dgm:pt modelId="{6BA5341C-A8EA-45C3-8414-C25DA3C1EA85}" type="pres">
      <dgm:prSet presAssocID="{873B47D7-7B57-48A6-B496-25A61D8B5511}" presName="titleText1" presStyleLbl="fgAcc0" presStyleIdx="0" presStyleCnt="1" custLinFactX="141686" custLinFactY="700000" custLinFactNeighborX="200000" custLinFactNeighborY="721160">
        <dgm:presLayoutVars>
          <dgm:chMax val="0"/>
          <dgm:chPref val="0"/>
        </dgm:presLayoutVars>
      </dgm:prSet>
      <dgm:spPr/>
    </dgm:pt>
    <dgm:pt modelId="{570B3F97-D2ED-4C9E-9D46-265799747159}" type="pres">
      <dgm:prSet presAssocID="{873B47D7-7B57-48A6-B496-25A61D8B5511}" presName="rootConnector1" presStyleLbl="node1" presStyleIdx="0" presStyleCnt="4"/>
      <dgm:spPr/>
    </dgm:pt>
    <dgm:pt modelId="{6D96BBF6-4073-40A4-AAFC-9828191D2DE0}" type="pres">
      <dgm:prSet presAssocID="{873B47D7-7B57-48A6-B496-25A61D8B5511}" presName="hierChild2" presStyleCnt="0"/>
      <dgm:spPr/>
    </dgm:pt>
    <dgm:pt modelId="{3E91ACE9-70F0-45BE-9BE5-EFCBDA0D4AAB}" type="pres">
      <dgm:prSet presAssocID="{F0AA6DA5-D6B5-4149-B221-E77D6D87B8B1}" presName="Name37" presStyleLbl="parChTrans1D2" presStyleIdx="0" presStyleCnt="2"/>
      <dgm:spPr/>
    </dgm:pt>
    <dgm:pt modelId="{1E0BFEC1-A981-495D-8526-B9D8A3DDBF87}" type="pres">
      <dgm:prSet presAssocID="{2907E5AB-8CF0-4E03-BD5D-357E166BDE13}" presName="hierRoot2" presStyleCnt="0">
        <dgm:presLayoutVars>
          <dgm:hierBranch val="init"/>
        </dgm:presLayoutVars>
      </dgm:prSet>
      <dgm:spPr/>
    </dgm:pt>
    <dgm:pt modelId="{272B44B7-B887-40FE-9471-457EDBCEA61E}" type="pres">
      <dgm:prSet presAssocID="{2907E5AB-8CF0-4E03-BD5D-357E166BDE13}" presName="rootComposite" presStyleCnt="0"/>
      <dgm:spPr/>
    </dgm:pt>
    <dgm:pt modelId="{D57AF7FB-064A-4C77-87C4-6135D9B730BC}" type="pres">
      <dgm:prSet presAssocID="{2907E5AB-8CF0-4E03-BD5D-357E166BDE13}" presName="rootText" presStyleLbl="node1" presStyleIdx="0" presStyleCnt="4" custLinFactX="43383" custLinFactY="-100000" custLinFactNeighborX="100000" custLinFactNeighborY="-114231">
        <dgm:presLayoutVars>
          <dgm:chMax/>
          <dgm:chPref val="3"/>
        </dgm:presLayoutVars>
      </dgm:prSet>
      <dgm:spPr/>
    </dgm:pt>
    <dgm:pt modelId="{DC2B2314-1D08-435C-9C66-130B495E6035}" type="pres">
      <dgm:prSet presAssocID="{2907E5AB-8CF0-4E03-BD5D-357E166BDE13}" presName="titleText2" presStyleLbl="fgAcc1" presStyleIdx="0" presStyleCnt="4" custLinFactX="100000" custLinFactNeighborX="167152" custLinFactNeighborY="1160">
        <dgm:presLayoutVars>
          <dgm:chMax val="0"/>
          <dgm:chPref val="0"/>
        </dgm:presLayoutVars>
      </dgm:prSet>
      <dgm:spPr/>
    </dgm:pt>
    <dgm:pt modelId="{BAA45FE3-DCD3-4357-8AAA-0E061C1E75EF}" type="pres">
      <dgm:prSet presAssocID="{2907E5AB-8CF0-4E03-BD5D-357E166BDE13}" presName="rootConnector" presStyleLbl="node2" presStyleIdx="0" presStyleCnt="0"/>
      <dgm:spPr/>
    </dgm:pt>
    <dgm:pt modelId="{21885749-8C67-46D7-8DD8-CE75535FF316}" type="pres">
      <dgm:prSet presAssocID="{2907E5AB-8CF0-4E03-BD5D-357E166BDE13}" presName="hierChild4" presStyleCnt="0"/>
      <dgm:spPr/>
    </dgm:pt>
    <dgm:pt modelId="{9CA19318-EF9F-4B49-9E36-62463EDF14A5}" type="pres">
      <dgm:prSet presAssocID="{4F30EC9F-9F3F-4432-9891-8F6D0C87F0AC}" presName="Name37" presStyleLbl="parChTrans1D3" presStyleIdx="0" presStyleCnt="3"/>
      <dgm:spPr/>
    </dgm:pt>
    <dgm:pt modelId="{63DA72A0-560B-4B57-9DE5-2CE76DE832A6}" type="pres">
      <dgm:prSet presAssocID="{20097224-ED45-4DDF-BF87-E6AC4BBCBF97}" presName="hierRoot2" presStyleCnt="0">
        <dgm:presLayoutVars>
          <dgm:hierBranch val="init"/>
        </dgm:presLayoutVars>
      </dgm:prSet>
      <dgm:spPr/>
    </dgm:pt>
    <dgm:pt modelId="{D0629930-8C18-4B22-A692-3CD546A6FED9}" type="pres">
      <dgm:prSet presAssocID="{20097224-ED45-4DDF-BF87-E6AC4BBCBF97}" presName="rootComposite" presStyleCnt="0"/>
      <dgm:spPr/>
    </dgm:pt>
    <dgm:pt modelId="{C820ECD0-3037-4E83-A7FC-BC554796A34E}" type="pres">
      <dgm:prSet presAssocID="{20097224-ED45-4DDF-BF87-E6AC4BBCBF97}" presName="rootText" presStyleLbl="node1" presStyleIdx="1" presStyleCnt="4" custLinFactX="21742" custLinFactY="-100000" custLinFactNeighborX="100000" custLinFactNeighborY="-115972">
        <dgm:presLayoutVars>
          <dgm:chMax/>
          <dgm:chPref val="3"/>
        </dgm:presLayoutVars>
      </dgm:prSet>
      <dgm:spPr/>
    </dgm:pt>
    <dgm:pt modelId="{609E1F92-F9A5-4062-808D-5971DC7D489B}" type="pres">
      <dgm:prSet presAssocID="{20097224-ED45-4DDF-BF87-E6AC4BBCBF97}" presName="titleText2" presStyleLbl="fgAcc1" presStyleIdx="1" presStyleCnt="4" custLinFactX="200000" custLinFactNeighborX="216221" custLinFactNeighborY="1160">
        <dgm:presLayoutVars>
          <dgm:chMax val="0"/>
          <dgm:chPref val="0"/>
        </dgm:presLayoutVars>
      </dgm:prSet>
      <dgm:spPr/>
    </dgm:pt>
    <dgm:pt modelId="{E935E115-01CD-4C00-A66D-B5E557D61109}" type="pres">
      <dgm:prSet presAssocID="{20097224-ED45-4DDF-BF87-E6AC4BBCBF97}" presName="rootConnector" presStyleLbl="node3" presStyleIdx="0" presStyleCnt="0"/>
      <dgm:spPr/>
    </dgm:pt>
    <dgm:pt modelId="{BEEEC4A6-2367-43D9-B537-C65246EF01B6}" type="pres">
      <dgm:prSet presAssocID="{20097224-ED45-4DDF-BF87-E6AC4BBCBF97}" presName="hierChild4" presStyleCnt="0"/>
      <dgm:spPr/>
    </dgm:pt>
    <dgm:pt modelId="{22AF0982-26DE-4560-BC44-BCB77127AE2F}" type="pres">
      <dgm:prSet presAssocID="{20097224-ED45-4DDF-BF87-E6AC4BBCBF97}" presName="hierChild5" presStyleCnt="0"/>
      <dgm:spPr/>
    </dgm:pt>
    <dgm:pt modelId="{4E5A2188-3DBE-47F3-8969-55779A2E6E9D}" type="pres">
      <dgm:prSet presAssocID="{2907E5AB-8CF0-4E03-BD5D-357E166BDE13}" presName="hierChild5" presStyleCnt="0"/>
      <dgm:spPr/>
    </dgm:pt>
    <dgm:pt modelId="{87892BD9-0C25-4C7B-AE90-D03C8E297293}" type="pres">
      <dgm:prSet presAssocID="{873B47D7-7B57-48A6-B496-25A61D8B5511}" presName="hierChild3" presStyleCnt="0"/>
      <dgm:spPr/>
    </dgm:pt>
    <dgm:pt modelId="{B25BFC2E-2F84-45FD-9F7B-26F72894C237}" type="pres">
      <dgm:prSet presAssocID="{D2C36DC4-12DA-4AFD-AA94-BC893D84D432}" presName="Name96" presStyleLbl="parChTrans1D2" presStyleIdx="1" presStyleCnt="2"/>
      <dgm:spPr/>
    </dgm:pt>
    <dgm:pt modelId="{89DBB62F-6819-4DF8-849D-C4B5A4460D48}" type="pres">
      <dgm:prSet presAssocID="{7F7A2A07-71EA-4AC1-A214-255E06F8C2BB}" presName="hierRoot3" presStyleCnt="0">
        <dgm:presLayoutVars>
          <dgm:hierBranch val="init"/>
        </dgm:presLayoutVars>
      </dgm:prSet>
      <dgm:spPr/>
    </dgm:pt>
    <dgm:pt modelId="{DA65B1A3-E876-4605-94CC-6BD38A0DA6FF}" type="pres">
      <dgm:prSet presAssocID="{7F7A2A07-71EA-4AC1-A214-255E06F8C2BB}" presName="rootComposite3" presStyleCnt="0"/>
      <dgm:spPr/>
    </dgm:pt>
    <dgm:pt modelId="{C45C0A89-C595-439B-9E28-C99CB79D80B6}" type="pres">
      <dgm:prSet presAssocID="{7F7A2A07-71EA-4AC1-A214-255E06F8C2BB}" presName="rootText3" presStyleLbl="asst1" presStyleIdx="0" presStyleCnt="1" custLinFactNeighborX="-81161" custLinFactNeighborY="26126">
        <dgm:presLayoutVars>
          <dgm:chPref val="3"/>
        </dgm:presLayoutVars>
      </dgm:prSet>
      <dgm:spPr/>
    </dgm:pt>
    <dgm:pt modelId="{2FA1F16A-5E0E-4DE2-AF0B-5843C6967489}" type="pres">
      <dgm:prSet presAssocID="{7F7A2A07-71EA-4AC1-A214-255E06F8C2BB}" presName="titleText3" presStyleLbl="fgAcc2" presStyleIdx="0" presStyleCnt="1" custLinFactX="200000" custLinFactY="447827" custLinFactNeighborX="207807" custLinFactNeighborY="500000">
        <dgm:presLayoutVars>
          <dgm:chMax val="0"/>
          <dgm:chPref val="0"/>
        </dgm:presLayoutVars>
      </dgm:prSet>
      <dgm:spPr/>
    </dgm:pt>
    <dgm:pt modelId="{33334D4F-358C-45FB-AC5E-F1C15675CAF3}" type="pres">
      <dgm:prSet presAssocID="{7F7A2A07-71EA-4AC1-A214-255E06F8C2BB}" presName="rootConnector3" presStyleLbl="asst1" presStyleIdx="0" presStyleCnt="1"/>
      <dgm:spPr/>
    </dgm:pt>
    <dgm:pt modelId="{CA4BAA16-BF8D-40D8-92F2-E0A9A3D72658}" type="pres">
      <dgm:prSet presAssocID="{7F7A2A07-71EA-4AC1-A214-255E06F8C2BB}" presName="hierChild6" presStyleCnt="0"/>
      <dgm:spPr/>
    </dgm:pt>
    <dgm:pt modelId="{B6115E31-C7A5-4EED-AB71-80AB1661BDF5}" type="pres">
      <dgm:prSet presAssocID="{CAB16F6F-7AFE-4AFF-AE75-97A8E8310EA0}" presName="Name37" presStyleLbl="parChTrans1D3" presStyleIdx="1" presStyleCnt="3"/>
      <dgm:spPr/>
    </dgm:pt>
    <dgm:pt modelId="{D58AF1FA-6F20-45D9-970B-884D0C29D89C}" type="pres">
      <dgm:prSet presAssocID="{6B4BA088-E786-4C47-A231-601A00A34157}" presName="hierRoot2" presStyleCnt="0">
        <dgm:presLayoutVars>
          <dgm:hierBranch val="init"/>
        </dgm:presLayoutVars>
      </dgm:prSet>
      <dgm:spPr/>
    </dgm:pt>
    <dgm:pt modelId="{0AE70EC7-E93E-40D4-8E4C-B24BBCF2EC32}" type="pres">
      <dgm:prSet presAssocID="{6B4BA088-E786-4C47-A231-601A00A34157}" presName="rootComposite" presStyleCnt="0"/>
      <dgm:spPr/>
    </dgm:pt>
    <dgm:pt modelId="{9F823FA8-D8A8-444B-8D23-7A0C3F163BE0}" type="pres">
      <dgm:prSet presAssocID="{6B4BA088-E786-4C47-A231-601A00A34157}" presName="rootText" presStyleLbl="node1" presStyleIdx="2" presStyleCnt="4" custLinFactX="-21741" custLinFactNeighborX="-100000" custLinFactNeighborY="81861">
        <dgm:presLayoutVars>
          <dgm:chMax/>
          <dgm:chPref val="3"/>
        </dgm:presLayoutVars>
      </dgm:prSet>
      <dgm:spPr/>
    </dgm:pt>
    <dgm:pt modelId="{75E0FE68-FF3B-4D1C-A4DE-3D87536B221A}" type="pres">
      <dgm:prSet presAssocID="{6B4BA088-E786-4C47-A231-601A00A34157}" presName="titleText2" presStyleLbl="fgAcc1" presStyleIdx="2" presStyleCnt="4" custLinFactX="200000" custLinFactY="200000" custLinFactNeighborX="290755" custLinFactNeighborY="274493">
        <dgm:presLayoutVars>
          <dgm:chMax val="0"/>
          <dgm:chPref val="0"/>
        </dgm:presLayoutVars>
      </dgm:prSet>
      <dgm:spPr/>
    </dgm:pt>
    <dgm:pt modelId="{4843338B-8FAD-49CE-927E-C79B02503770}" type="pres">
      <dgm:prSet presAssocID="{6B4BA088-E786-4C47-A231-601A00A34157}" presName="rootConnector" presStyleLbl="node3" presStyleIdx="0" presStyleCnt="0"/>
      <dgm:spPr/>
    </dgm:pt>
    <dgm:pt modelId="{B8972899-1991-43A8-AD95-7EBF9BD82596}" type="pres">
      <dgm:prSet presAssocID="{6B4BA088-E786-4C47-A231-601A00A34157}" presName="hierChild4" presStyleCnt="0"/>
      <dgm:spPr/>
    </dgm:pt>
    <dgm:pt modelId="{A1E50EF2-755C-4EFB-8D38-71904148B874}" type="pres">
      <dgm:prSet presAssocID="{6B4BA088-E786-4C47-A231-601A00A34157}" presName="hierChild5" presStyleCnt="0"/>
      <dgm:spPr/>
    </dgm:pt>
    <dgm:pt modelId="{1B2AA0F1-0CDC-46F6-B7E7-7D3603041F0F}" type="pres">
      <dgm:prSet presAssocID="{3B638F13-3661-4ED3-9B5F-A8F3653DEDF8}" presName="Name37" presStyleLbl="parChTrans1D3" presStyleIdx="2" presStyleCnt="3"/>
      <dgm:spPr/>
    </dgm:pt>
    <dgm:pt modelId="{4093B315-039B-457E-BABC-A269B4AFE5A4}" type="pres">
      <dgm:prSet presAssocID="{4CE13EFC-B7ED-4F8A-B6C5-05AB33D40789}" presName="hierRoot2" presStyleCnt="0">
        <dgm:presLayoutVars>
          <dgm:hierBranch val="init"/>
        </dgm:presLayoutVars>
      </dgm:prSet>
      <dgm:spPr/>
    </dgm:pt>
    <dgm:pt modelId="{74B6BFD6-5786-4E20-B21F-691CFD932A5E}" type="pres">
      <dgm:prSet presAssocID="{4CE13EFC-B7ED-4F8A-B6C5-05AB33D40789}" presName="rootComposite" presStyleCnt="0"/>
      <dgm:spPr/>
    </dgm:pt>
    <dgm:pt modelId="{1CF61A6F-2DB0-4B5E-BD87-B67B0DDEFFF5}" type="pres">
      <dgm:prSet presAssocID="{4CE13EFC-B7ED-4F8A-B6C5-05AB33D40789}" presName="rootText" presStyleLbl="node1" presStyleIdx="3" presStyleCnt="4" custLinFactNeighborX="-37875" custLinFactNeighborY="81861">
        <dgm:presLayoutVars>
          <dgm:chMax/>
          <dgm:chPref val="3"/>
        </dgm:presLayoutVars>
      </dgm:prSet>
      <dgm:spPr/>
    </dgm:pt>
    <dgm:pt modelId="{65994C97-DA65-433D-BE4B-22206F5306B2}" type="pres">
      <dgm:prSet presAssocID="{4CE13EFC-B7ED-4F8A-B6C5-05AB33D40789}" presName="titleText2" presStyleLbl="fgAcc1" presStyleIdx="3" presStyleCnt="4" custLinFactX="154702" custLinFactY="200000" custLinFactNeighborX="200000" custLinFactNeighborY="274494">
        <dgm:presLayoutVars>
          <dgm:chMax val="0"/>
          <dgm:chPref val="0"/>
        </dgm:presLayoutVars>
      </dgm:prSet>
      <dgm:spPr/>
    </dgm:pt>
    <dgm:pt modelId="{04C7A9BA-35E0-46CD-9224-A55EAFC7E0FC}" type="pres">
      <dgm:prSet presAssocID="{4CE13EFC-B7ED-4F8A-B6C5-05AB33D40789}" presName="rootConnector" presStyleLbl="node3" presStyleIdx="0" presStyleCnt="0"/>
      <dgm:spPr/>
    </dgm:pt>
    <dgm:pt modelId="{199A866E-8CA8-4E7F-8B15-899025698AF0}" type="pres">
      <dgm:prSet presAssocID="{4CE13EFC-B7ED-4F8A-B6C5-05AB33D40789}" presName="hierChild4" presStyleCnt="0"/>
      <dgm:spPr/>
    </dgm:pt>
    <dgm:pt modelId="{A470F354-978B-4440-A74B-3C55076FEA52}" type="pres">
      <dgm:prSet presAssocID="{4CE13EFC-B7ED-4F8A-B6C5-05AB33D40789}" presName="hierChild5" presStyleCnt="0"/>
      <dgm:spPr/>
    </dgm:pt>
    <dgm:pt modelId="{EBBDA3E5-CA8B-4CE8-BB47-32744924630A}" type="pres">
      <dgm:prSet presAssocID="{7F7A2A07-71EA-4AC1-A214-255E06F8C2BB}" presName="hierChild7" presStyleCnt="0"/>
      <dgm:spPr/>
    </dgm:pt>
  </dgm:ptLst>
  <dgm:cxnLst>
    <dgm:cxn modelId="{5735F002-E5D7-4254-9441-8E02DCD00CB4}" type="presOf" srcId="{A7531D78-BE77-4A2D-A8BD-7C2973481840}" destId="{6BA5341C-A8EA-45C3-8414-C25DA3C1EA85}" srcOrd="0" destOrd="0" presId="urn:microsoft.com/office/officeart/2008/layout/NameandTitleOrganizationalChart"/>
    <dgm:cxn modelId="{F8483808-533B-4FFB-86EF-601F8CB05102}" type="presOf" srcId="{6B4BA088-E786-4C47-A231-601A00A34157}" destId="{4843338B-8FAD-49CE-927E-C79B02503770}" srcOrd="1" destOrd="0" presId="urn:microsoft.com/office/officeart/2008/layout/NameandTitleOrganizationalChart"/>
    <dgm:cxn modelId="{D46CC612-2B16-462A-BC55-5BE83E1814C7}" type="presOf" srcId="{2B8C17B8-AC71-435E-9AD6-E7D88D0D5851}" destId="{3C5BC88B-4B59-4A02-B06C-EDDAC1C3E377}" srcOrd="0" destOrd="0" presId="urn:microsoft.com/office/officeart/2008/layout/NameandTitleOrganizationalChart"/>
    <dgm:cxn modelId="{A7FD7F13-BC8C-4D9F-A63D-B5F58C715AFE}" srcId="{2907E5AB-8CF0-4E03-BD5D-357E166BDE13}" destId="{20097224-ED45-4DDF-BF87-E6AC4BBCBF97}" srcOrd="0" destOrd="0" parTransId="{4F30EC9F-9F3F-4432-9891-8F6D0C87F0AC}" sibTransId="{6FA9A86D-C812-4F56-83B7-75E30AD2E1CF}"/>
    <dgm:cxn modelId="{00D38E16-8A24-48A8-9275-A7C2B7ED2660}" type="presOf" srcId="{873B47D7-7B57-48A6-B496-25A61D8B5511}" destId="{F6318AE5-C553-430E-84CB-53505711592F}" srcOrd="0" destOrd="0" presId="urn:microsoft.com/office/officeart/2008/layout/NameandTitleOrganizationalChart"/>
    <dgm:cxn modelId="{3B32611A-C7BA-420E-97FC-DBF9A541DE6D}" srcId="{7F7A2A07-71EA-4AC1-A214-255E06F8C2BB}" destId="{4CE13EFC-B7ED-4F8A-B6C5-05AB33D40789}" srcOrd="1" destOrd="0" parTransId="{3B638F13-3661-4ED3-9B5F-A8F3653DEDF8}" sibTransId="{21AA6D37-E5F2-4F85-99F1-7D2EFACCB180}"/>
    <dgm:cxn modelId="{94E2C91B-88D3-4081-B918-33FB1A123C27}" type="presOf" srcId="{7F7A2A07-71EA-4AC1-A214-255E06F8C2BB}" destId="{33334D4F-358C-45FB-AC5E-F1C15675CAF3}" srcOrd="1" destOrd="0" presId="urn:microsoft.com/office/officeart/2008/layout/NameandTitleOrganizationalChart"/>
    <dgm:cxn modelId="{0108DF29-DA90-4E0C-BC45-79E5AF281378}" type="presOf" srcId="{4CE13EFC-B7ED-4F8A-B6C5-05AB33D40789}" destId="{1CF61A6F-2DB0-4B5E-BD87-B67B0DDEFFF5}" srcOrd="0" destOrd="0" presId="urn:microsoft.com/office/officeart/2008/layout/NameandTitleOrganizationalChart"/>
    <dgm:cxn modelId="{2CA3DF40-000E-486A-8DC2-077D99516E13}" type="presOf" srcId="{6B4BA088-E786-4C47-A231-601A00A34157}" destId="{9F823FA8-D8A8-444B-8D23-7A0C3F163BE0}" srcOrd="0" destOrd="0" presId="urn:microsoft.com/office/officeart/2008/layout/NameandTitleOrganizationalChart"/>
    <dgm:cxn modelId="{95C0255B-2FA1-499A-9242-0145AEACC97D}" srcId="{2B8C17B8-AC71-435E-9AD6-E7D88D0D5851}" destId="{873B47D7-7B57-48A6-B496-25A61D8B5511}" srcOrd="0" destOrd="0" parTransId="{893F1132-6C66-491A-8BE7-088E2C03914E}" sibTransId="{A7531D78-BE77-4A2D-A8BD-7C2973481840}"/>
    <dgm:cxn modelId="{0589D763-EABF-4381-9A98-4D77FD6F3048}" type="presOf" srcId="{3B638F13-3661-4ED3-9B5F-A8F3653DEDF8}" destId="{1B2AA0F1-0CDC-46F6-B7E7-7D3603041F0F}" srcOrd="0" destOrd="0" presId="urn:microsoft.com/office/officeart/2008/layout/NameandTitleOrganizationalChart"/>
    <dgm:cxn modelId="{4516EB63-0055-4BB0-82DA-9DA599044CEF}" type="presOf" srcId="{4CE13EFC-B7ED-4F8A-B6C5-05AB33D40789}" destId="{04C7A9BA-35E0-46CD-9224-A55EAFC7E0FC}" srcOrd="1" destOrd="0" presId="urn:microsoft.com/office/officeart/2008/layout/NameandTitleOrganizationalChart"/>
    <dgm:cxn modelId="{B7CDD966-4CE1-4D75-8939-FE96A1B56C7E}" type="presOf" srcId="{329F38E4-8F55-431A-A35B-56456515A8AA}" destId="{2FA1F16A-5E0E-4DE2-AF0B-5843C6967489}" srcOrd="0" destOrd="0" presId="urn:microsoft.com/office/officeart/2008/layout/NameandTitleOrganizationalChart"/>
    <dgm:cxn modelId="{0BAB674A-4AAF-4D2F-9CA5-FB7F5E5BCC8C}" type="presOf" srcId="{20097224-ED45-4DDF-BF87-E6AC4BBCBF97}" destId="{C820ECD0-3037-4E83-A7FC-BC554796A34E}" srcOrd="0" destOrd="0" presId="urn:microsoft.com/office/officeart/2008/layout/NameandTitleOrganizationalChart"/>
    <dgm:cxn modelId="{D413E84A-282E-463B-907B-2D758760C2B1}" type="presOf" srcId="{F0AA6DA5-D6B5-4149-B221-E77D6D87B8B1}" destId="{3E91ACE9-70F0-45BE-9BE5-EFCBDA0D4AAB}" srcOrd="0" destOrd="0" presId="urn:microsoft.com/office/officeart/2008/layout/NameandTitleOrganizationalChart"/>
    <dgm:cxn modelId="{9139C84C-6F3D-46AE-B349-C01C7BE7CBAF}" type="presOf" srcId="{7F7A2A07-71EA-4AC1-A214-255E06F8C2BB}" destId="{C45C0A89-C595-439B-9E28-C99CB79D80B6}" srcOrd="0" destOrd="0" presId="urn:microsoft.com/office/officeart/2008/layout/NameandTitleOrganizationalChart"/>
    <dgm:cxn modelId="{0B68226F-0533-4796-96A8-3D02F1EB6A41}" type="presOf" srcId="{2907E5AB-8CF0-4E03-BD5D-357E166BDE13}" destId="{BAA45FE3-DCD3-4357-8AAA-0E061C1E75EF}" srcOrd="1" destOrd="0" presId="urn:microsoft.com/office/officeart/2008/layout/NameandTitleOrganizationalChart"/>
    <dgm:cxn modelId="{4456B94F-F87D-4BAE-9F0D-3B0321729F6F}" type="presOf" srcId="{8922BF1B-1C43-41CB-8DFD-45546F954D92}" destId="{75E0FE68-FF3B-4D1C-A4DE-3D87536B221A}" srcOrd="0" destOrd="0" presId="urn:microsoft.com/office/officeart/2008/layout/NameandTitleOrganizationalChart"/>
    <dgm:cxn modelId="{C45F3F79-F1D0-42BA-ABC1-E62D8B144354}" type="presOf" srcId="{2907E5AB-8CF0-4E03-BD5D-357E166BDE13}" destId="{D57AF7FB-064A-4C77-87C4-6135D9B730BC}" srcOrd="0" destOrd="0" presId="urn:microsoft.com/office/officeart/2008/layout/NameandTitleOrganizationalChart"/>
    <dgm:cxn modelId="{7EE61085-F1D8-4FAE-BF9A-D4406EA026E9}" srcId="{873B47D7-7B57-48A6-B496-25A61D8B5511}" destId="{7F7A2A07-71EA-4AC1-A214-255E06F8C2BB}" srcOrd="0" destOrd="0" parTransId="{D2C36DC4-12DA-4AFD-AA94-BC893D84D432}" sibTransId="{329F38E4-8F55-431A-A35B-56456515A8AA}"/>
    <dgm:cxn modelId="{C3CCE08F-2F8F-4415-A74C-4D33D33E43FE}" type="presOf" srcId="{CAB16F6F-7AFE-4AFF-AE75-97A8E8310EA0}" destId="{B6115E31-C7A5-4EED-AB71-80AB1661BDF5}" srcOrd="0" destOrd="0" presId="urn:microsoft.com/office/officeart/2008/layout/NameandTitleOrganizationalChart"/>
    <dgm:cxn modelId="{412310A4-A9B9-4AC1-B070-1F539401B1B5}" srcId="{7F7A2A07-71EA-4AC1-A214-255E06F8C2BB}" destId="{6B4BA088-E786-4C47-A231-601A00A34157}" srcOrd="0" destOrd="0" parTransId="{CAB16F6F-7AFE-4AFF-AE75-97A8E8310EA0}" sibTransId="{8922BF1B-1C43-41CB-8DFD-45546F954D92}"/>
    <dgm:cxn modelId="{C4CC33A4-0B34-4CBF-B0CB-CB19351BD785}" type="presOf" srcId="{71084FB2-710B-4B19-8C4B-0D95CBB8829D}" destId="{DC2B2314-1D08-435C-9C66-130B495E6035}" srcOrd="0" destOrd="0" presId="urn:microsoft.com/office/officeart/2008/layout/NameandTitleOrganizationalChart"/>
    <dgm:cxn modelId="{865474B5-4440-4264-A4B5-820F1DA1C0F4}" type="presOf" srcId="{6FA9A86D-C812-4F56-83B7-75E30AD2E1CF}" destId="{609E1F92-F9A5-4062-808D-5971DC7D489B}" srcOrd="0" destOrd="0" presId="urn:microsoft.com/office/officeart/2008/layout/NameandTitleOrganizationalChart"/>
    <dgm:cxn modelId="{5FF476C3-1048-4E1A-A8E1-E3A0F7C1914A}" type="presOf" srcId="{D2C36DC4-12DA-4AFD-AA94-BC893D84D432}" destId="{B25BFC2E-2F84-45FD-9F7B-26F72894C237}" srcOrd="0" destOrd="0" presId="urn:microsoft.com/office/officeart/2008/layout/NameandTitleOrganizationalChart"/>
    <dgm:cxn modelId="{1EC7E9D5-747C-4FE4-8DB2-5DC0F95C40E7}" type="presOf" srcId="{20097224-ED45-4DDF-BF87-E6AC4BBCBF97}" destId="{E935E115-01CD-4C00-A66D-B5E557D61109}" srcOrd="1" destOrd="0" presId="urn:microsoft.com/office/officeart/2008/layout/NameandTitleOrganizationalChart"/>
    <dgm:cxn modelId="{EFD2B3E7-2D5B-49F8-927F-104F15688481}" type="presOf" srcId="{21AA6D37-E5F2-4F85-99F1-7D2EFACCB180}" destId="{65994C97-DA65-433D-BE4B-22206F5306B2}" srcOrd="0" destOrd="0" presId="urn:microsoft.com/office/officeart/2008/layout/NameandTitleOrganizationalChart"/>
    <dgm:cxn modelId="{747384F7-F816-4663-BBA1-D290F2C1936A}" srcId="{873B47D7-7B57-48A6-B496-25A61D8B5511}" destId="{2907E5AB-8CF0-4E03-BD5D-357E166BDE13}" srcOrd="1" destOrd="0" parTransId="{F0AA6DA5-D6B5-4149-B221-E77D6D87B8B1}" sibTransId="{71084FB2-710B-4B19-8C4B-0D95CBB8829D}"/>
    <dgm:cxn modelId="{20EA5CFB-D78E-4F6E-A003-8A9476DFB492}" type="presOf" srcId="{4F30EC9F-9F3F-4432-9891-8F6D0C87F0AC}" destId="{9CA19318-EF9F-4B49-9E36-62463EDF14A5}" srcOrd="0" destOrd="0" presId="urn:microsoft.com/office/officeart/2008/layout/NameandTitleOrganizationalChart"/>
    <dgm:cxn modelId="{2DB079FE-8879-4E6A-925A-F22FB882BB90}" type="presOf" srcId="{873B47D7-7B57-48A6-B496-25A61D8B5511}" destId="{570B3F97-D2ED-4C9E-9D46-265799747159}" srcOrd="1" destOrd="0" presId="urn:microsoft.com/office/officeart/2008/layout/NameandTitleOrganizationalChart"/>
    <dgm:cxn modelId="{A743D9CF-E07E-4B63-87CA-77719177F217}" type="presParOf" srcId="{3C5BC88B-4B59-4A02-B06C-EDDAC1C3E377}" destId="{66C20E53-88C8-4BE4-BC4C-B9C3A9F55DF0}" srcOrd="0" destOrd="0" presId="urn:microsoft.com/office/officeart/2008/layout/NameandTitleOrganizationalChart"/>
    <dgm:cxn modelId="{B76843C9-B715-42DE-825E-B08CB5AA4DA0}" type="presParOf" srcId="{66C20E53-88C8-4BE4-BC4C-B9C3A9F55DF0}" destId="{8DF65171-D237-403B-9889-B7C5868941A2}" srcOrd="0" destOrd="0" presId="urn:microsoft.com/office/officeart/2008/layout/NameandTitleOrganizationalChart"/>
    <dgm:cxn modelId="{973A8082-E7F1-40F0-883A-DA0E6AA24E99}" type="presParOf" srcId="{8DF65171-D237-403B-9889-B7C5868941A2}" destId="{F6318AE5-C553-430E-84CB-53505711592F}" srcOrd="0" destOrd="0" presId="urn:microsoft.com/office/officeart/2008/layout/NameandTitleOrganizationalChart"/>
    <dgm:cxn modelId="{4E96E7D0-50DF-4E90-B80F-49C695594CB9}" type="presParOf" srcId="{8DF65171-D237-403B-9889-B7C5868941A2}" destId="{6BA5341C-A8EA-45C3-8414-C25DA3C1EA85}" srcOrd="1" destOrd="0" presId="urn:microsoft.com/office/officeart/2008/layout/NameandTitleOrganizationalChart"/>
    <dgm:cxn modelId="{126FFA7C-9319-486F-A948-6635E7723096}" type="presParOf" srcId="{8DF65171-D237-403B-9889-B7C5868941A2}" destId="{570B3F97-D2ED-4C9E-9D46-265799747159}" srcOrd="2" destOrd="0" presId="urn:microsoft.com/office/officeart/2008/layout/NameandTitleOrganizationalChart"/>
    <dgm:cxn modelId="{4A51E71E-A499-4510-88E7-499D54D974DB}" type="presParOf" srcId="{66C20E53-88C8-4BE4-BC4C-B9C3A9F55DF0}" destId="{6D96BBF6-4073-40A4-AAFC-9828191D2DE0}" srcOrd="1" destOrd="0" presId="urn:microsoft.com/office/officeart/2008/layout/NameandTitleOrganizationalChart"/>
    <dgm:cxn modelId="{BB7DB285-E1F3-48AD-A754-B05C21333387}" type="presParOf" srcId="{6D96BBF6-4073-40A4-AAFC-9828191D2DE0}" destId="{3E91ACE9-70F0-45BE-9BE5-EFCBDA0D4AAB}" srcOrd="0" destOrd="0" presId="urn:microsoft.com/office/officeart/2008/layout/NameandTitleOrganizationalChart"/>
    <dgm:cxn modelId="{B4B4601F-866C-4646-9F26-4C5745F2437E}" type="presParOf" srcId="{6D96BBF6-4073-40A4-AAFC-9828191D2DE0}" destId="{1E0BFEC1-A981-495D-8526-B9D8A3DDBF87}" srcOrd="1" destOrd="0" presId="urn:microsoft.com/office/officeart/2008/layout/NameandTitleOrganizationalChart"/>
    <dgm:cxn modelId="{76FD2233-A80B-49B8-98C5-A7193EBB7C80}" type="presParOf" srcId="{1E0BFEC1-A981-495D-8526-B9D8A3DDBF87}" destId="{272B44B7-B887-40FE-9471-457EDBCEA61E}" srcOrd="0" destOrd="0" presId="urn:microsoft.com/office/officeart/2008/layout/NameandTitleOrganizationalChart"/>
    <dgm:cxn modelId="{7044D978-6057-4BD3-80A6-FCF28C9AA135}" type="presParOf" srcId="{272B44B7-B887-40FE-9471-457EDBCEA61E}" destId="{D57AF7FB-064A-4C77-87C4-6135D9B730BC}" srcOrd="0" destOrd="0" presId="urn:microsoft.com/office/officeart/2008/layout/NameandTitleOrganizationalChart"/>
    <dgm:cxn modelId="{5A1F9FE3-0276-4084-8AA5-20507FDDA73C}" type="presParOf" srcId="{272B44B7-B887-40FE-9471-457EDBCEA61E}" destId="{DC2B2314-1D08-435C-9C66-130B495E6035}" srcOrd="1" destOrd="0" presId="urn:microsoft.com/office/officeart/2008/layout/NameandTitleOrganizationalChart"/>
    <dgm:cxn modelId="{79779149-942D-479B-B691-7B6D6CB5420F}" type="presParOf" srcId="{272B44B7-B887-40FE-9471-457EDBCEA61E}" destId="{BAA45FE3-DCD3-4357-8AAA-0E061C1E75EF}" srcOrd="2" destOrd="0" presId="urn:microsoft.com/office/officeart/2008/layout/NameandTitleOrganizationalChart"/>
    <dgm:cxn modelId="{E49C6D27-B412-44E3-91EB-802C84665676}" type="presParOf" srcId="{1E0BFEC1-A981-495D-8526-B9D8A3DDBF87}" destId="{21885749-8C67-46D7-8DD8-CE75535FF316}" srcOrd="1" destOrd="0" presId="urn:microsoft.com/office/officeart/2008/layout/NameandTitleOrganizationalChart"/>
    <dgm:cxn modelId="{3CA76838-643B-416C-A14C-0BD077E7F755}" type="presParOf" srcId="{21885749-8C67-46D7-8DD8-CE75535FF316}" destId="{9CA19318-EF9F-4B49-9E36-62463EDF14A5}" srcOrd="0" destOrd="0" presId="urn:microsoft.com/office/officeart/2008/layout/NameandTitleOrganizationalChart"/>
    <dgm:cxn modelId="{8A84BC9B-D177-4354-B695-FCC4511A1C33}" type="presParOf" srcId="{21885749-8C67-46D7-8DD8-CE75535FF316}" destId="{63DA72A0-560B-4B57-9DE5-2CE76DE832A6}" srcOrd="1" destOrd="0" presId="urn:microsoft.com/office/officeart/2008/layout/NameandTitleOrganizationalChart"/>
    <dgm:cxn modelId="{AAF534DC-A090-4FB0-83C4-1EB3D6221915}" type="presParOf" srcId="{63DA72A0-560B-4B57-9DE5-2CE76DE832A6}" destId="{D0629930-8C18-4B22-A692-3CD546A6FED9}" srcOrd="0" destOrd="0" presId="urn:microsoft.com/office/officeart/2008/layout/NameandTitleOrganizationalChart"/>
    <dgm:cxn modelId="{95FE2D60-78AF-43ED-A75A-6E8AF1412624}" type="presParOf" srcId="{D0629930-8C18-4B22-A692-3CD546A6FED9}" destId="{C820ECD0-3037-4E83-A7FC-BC554796A34E}" srcOrd="0" destOrd="0" presId="urn:microsoft.com/office/officeart/2008/layout/NameandTitleOrganizationalChart"/>
    <dgm:cxn modelId="{50838E09-42A3-4033-941F-680E855190F0}" type="presParOf" srcId="{D0629930-8C18-4B22-A692-3CD546A6FED9}" destId="{609E1F92-F9A5-4062-808D-5971DC7D489B}" srcOrd="1" destOrd="0" presId="urn:microsoft.com/office/officeart/2008/layout/NameandTitleOrganizationalChart"/>
    <dgm:cxn modelId="{59CF9D12-C89E-4350-8F1C-3527D6B99B02}" type="presParOf" srcId="{D0629930-8C18-4B22-A692-3CD546A6FED9}" destId="{E935E115-01CD-4C00-A66D-B5E557D61109}" srcOrd="2" destOrd="0" presId="urn:microsoft.com/office/officeart/2008/layout/NameandTitleOrganizationalChart"/>
    <dgm:cxn modelId="{2DA98EC8-ABFD-4ABC-9680-82971488AB2E}" type="presParOf" srcId="{63DA72A0-560B-4B57-9DE5-2CE76DE832A6}" destId="{BEEEC4A6-2367-43D9-B537-C65246EF01B6}" srcOrd="1" destOrd="0" presId="urn:microsoft.com/office/officeart/2008/layout/NameandTitleOrganizationalChart"/>
    <dgm:cxn modelId="{B6595501-60F6-4918-92D4-F7F7A9097543}" type="presParOf" srcId="{63DA72A0-560B-4B57-9DE5-2CE76DE832A6}" destId="{22AF0982-26DE-4560-BC44-BCB77127AE2F}" srcOrd="2" destOrd="0" presId="urn:microsoft.com/office/officeart/2008/layout/NameandTitleOrganizationalChart"/>
    <dgm:cxn modelId="{BCA8B3DF-854D-4BB1-94A3-109B63838246}" type="presParOf" srcId="{1E0BFEC1-A981-495D-8526-B9D8A3DDBF87}" destId="{4E5A2188-3DBE-47F3-8969-55779A2E6E9D}" srcOrd="2" destOrd="0" presId="urn:microsoft.com/office/officeart/2008/layout/NameandTitleOrganizationalChart"/>
    <dgm:cxn modelId="{9CDA2643-FCF9-4484-BE9A-7D8BFCFC997B}" type="presParOf" srcId="{66C20E53-88C8-4BE4-BC4C-B9C3A9F55DF0}" destId="{87892BD9-0C25-4C7B-AE90-D03C8E297293}" srcOrd="2" destOrd="0" presId="urn:microsoft.com/office/officeart/2008/layout/NameandTitleOrganizationalChart"/>
    <dgm:cxn modelId="{AB0798E4-0D81-4F99-B676-A99D306CEFA0}" type="presParOf" srcId="{87892BD9-0C25-4C7B-AE90-D03C8E297293}" destId="{B25BFC2E-2F84-45FD-9F7B-26F72894C237}" srcOrd="0" destOrd="0" presId="urn:microsoft.com/office/officeart/2008/layout/NameandTitleOrganizationalChart"/>
    <dgm:cxn modelId="{C7241393-844C-455E-8E9D-A4BFF1B760E4}" type="presParOf" srcId="{87892BD9-0C25-4C7B-AE90-D03C8E297293}" destId="{89DBB62F-6819-4DF8-849D-C4B5A4460D48}" srcOrd="1" destOrd="0" presId="urn:microsoft.com/office/officeart/2008/layout/NameandTitleOrganizationalChart"/>
    <dgm:cxn modelId="{A520B1EA-2D4F-4DDE-A15E-CFF4ADBFF1F0}" type="presParOf" srcId="{89DBB62F-6819-4DF8-849D-C4B5A4460D48}" destId="{DA65B1A3-E876-4605-94CC-6BD38A0DA6FF}" srcOrd="0" destOrd="0" presId="urn:microsoft.com/office/officeart/2008/layout/NameandTitleOrganizationalChart"/>
    <dgm:cxn modelId="{BC15AEB2-F5BE-4F1A-89D7-A81F7D9F4213}" type="presParOf" srcId="{DA65B1A3-E876-4605-94CC-6BD38A0DA6FF}" destId="{C45C0A89-C595-439B-9E28-C99CB79D80B6}" srcOrd="0" destOrd="0" presId="urn:microsoft.com/office/officeart/2008/layout/NameandTitleOrganizationalChart"/>
    <dgm:cxn modelId="{C5A7A5B6-3C69-4EB8-9062-043006C138D8}" type="presParOf" srcId="{DA65B1A3-E876-4605-94CC-6BD38A0DA6FF}" destId="{2FA1F16A-5E0E-4DE2-AF0B-5843C6967489}" srcOrd="1" destOrd="0" presId="urn:microsoft.com/office/officeart/2008/layout/NameandTitleOrganizationalChart"/>
    <dgm:cxn modelId="{D9C551A1-45ED-42FC-AED0-556C93507B01}" type="presParOf" srcId="{DA65B1A3-E876-4605-94CC-6BD38A0DA6FF}" destId="{33334D4F-358C-45FB-AC5E-F1C15675CAF3}" srcOrd="2" destOrd="0" presId="urn:microsoft.com/office/officeart/2008/layout/NameandTitleOrganizationalChart"/>
    <dgm:cxn modelId="{8E2445EE-B65F-4428-8A90-EA86A2D926EB}" type="presParOf" srcId="{89DBB62F-6819-4DF8-849D-C4B5A4460D48}" destId="{CA4BAA16-BF8D-40D8-92F2-E0A9A3D72658}" srcOrd="1" destOrd="0" presId="urn:microsoft.com/office/officeart/2008/layout/NameandTitleOrganizationalChart"/>
    <dgm:cxn modelId="{260E2CA6-C057-425A-B23B-A3C42733CEDA}" type="presParOf" srcId="{CA4BAA16-BF8D-40D8-92F2-E0A9A3D72658}" destId="{B6115E31-C7A5-4EED-AB71-80AB1661BDF5}" srcOrd="0" destOrd="0" presId="urn:microsoft.com/office/officeart/2008/layout/NameandTitleOrganizationalChart"/>
    <dgm:cxn modelId="{29A3F2A9-FA70-46B2-AD07-0B5FDCAF405C}" type="presParOf" srcId="{CA4BAA16-BF8D-40D8-92F2-E0A9A3D72658}" destId="{D58AF1FA-6F20-45D9-970B-884D0C29D89C}" srcOrd="1" destOrd="0" presId="urn:microsoft.com/office/officeart/2008/layout/NameandTitleOrganizationalChart"/>
    <dgm:cxn modelId="{E4F72753-B87A-4DDF-82A3-1EB9DB0A575D}" type="presParOf" srcId="{D58AF1FA-6F20-45D9-970B-884D0C29D89C}" destId="{0AE70EC7-E93E-40D4-8E4C-B24BBCF2EC32}" srcOrd="0" destOrd="0" presId="urn:microsoft.com/office/officeart/2008/layout/NameandTitleOrganizationalChart"/>
    <dgm:cxn modelId="{34EF9871-3A2B-4046-B848-CF81EB4F61F6}" type="presParOf" srcId="{0AE70EC7-E93E-40D4-8E4C-B24BBCF2EC32}" destId="{9F823FA8-D8A8-444B-8D23-7A0C3F163BE0}" srcOrd="0" destOrd="0" presId="urn:microsoft.com/office/officeart/2008/layout/NameandTitleOrganizationalChart"/>
    <dgm:cxn modelId="{9767F445-B702-4BAD-BE62-2CBEBC86BBD7}" type="presParOf" srcId="{0AE70EC7-E93E-40D4-8E4C-B24BBCF2EC32}" destId="{75E0FE68-FF3B-4D1C-A4DE-3D87536B221A}" srcOrd="1" destOrd="0" presId="urn:microsoft.com/office/officeart/2008/layout/NameandTitleOrganizationalChart"/>
    <dgm:cxn modelId="{B12E4057-C4BC-4914-8AE5-6134A4040166}" type="presParOf" srcId="{0AE70EC7-E93E-40D4-8E4C-B24BBCF2EC32}" destId="{4843338B-8FAD-49CE-927E-C79B02503770}" srcOrd="2" destOrd="0" presId="urn:microsoft.com/office/officeart/2008/layout/NameandTitleOrganizationalChart"/>
    <dgm:cxn modelId="{28EE1731-CB65-4CD2-ABF3-68F440E3E9C9}" type="presParOf" srcId="{D58AF1FA-6F20-45D9-970B-884D0C29D89C}" destId="{B8972899-1991-43A8-AD95-7EBF9BD82596}" srcOrd="1" destOrd="0" presId="urn:microsoft.com/office/officeart/2008/layout/NameandTitleOrganizationalChart"/>
    <dgm:cxn modelId="{D073988D-5B33-4CA4-AED1-67B07F7D885B}" type="presParOf" srcId="{D58AF1FA-6F20-45D9-970B-884D0C29D89C}" destId="{A1E50EF2-755C-4EFB-8D38-71904148B874}" srcOrd="2" destOrd="0" presId="urn:microsoft.com/office/officeart/2008/layout/NameandTitleOrganizationalChart"/>
    <dgm:cxn modelId="{A7A6A9B7-A30B-44CD-87FB-6D425009C67D}" type="presParOf" srcId="{CA4BAA16-BF8D-40D8-92F2-E0A9A3D72658}" destId="{1B2AA0F1-0CDC-46F6-B7E7-7D3603041F0F}" srcOrd="2" destOrd="0" presId="urn:microsoft.com/office/officeart/2008/layout/NameandTitleOrganizationalChart"/>
    <dgm:cxn modelId="{CB9A496B-E410-4949-909E-82FB85D7F614}" type="presParOf" srcId="{CA4BAA16-BF8D-40D8-92F2-E0A9A3D72658}" destId="{4093B315-039B-457E-BABC-A269B4AFE5A4}" srcOrd="3" destOrd="0" presId="urn:microsoft.com/office/officeart/2008/layout/NameandTitleOrganizationalChart"/>
    <dgm:cxn modelId="{44C12151-DAC4-4608-BACA-8E040721579F}" type="presParOf" srcId="{4093B315-039B-457E-BABC-A269B4AFE5A4}" destId="{74B6BFD6-5786-4E20-B21F-691CFD932A5E}" srcOrd="0" destOrd="0" presId="urn:microsoft.com/office/officeart/2008/layout/NameandTitleOrganizationalChart"/>
    <dgm:cxn modelId="{F559C4D0-DF9C-43F2-B9F4-1184CCEFB3F6}" type="presParOf" srcId="{74B6BFD6-5786-4E20-B21F-691CFD932A5E}" destId="{1CF61A6F-2DB0-4B5E-BD87-B67B0DDEFFF5}" srcOrd="0" destOrd="0" presId="urn:microsoft.com/office/officeart/2008/layout/NameandTitleOrganizationalChart"/>
    <dgm:cxn modelId="{70DED0BA-8792-4901-AC2C-86E029CBC420}" type="presParOf" srcId="{74B6BFD6-5786-4E20-B21F-691CFD932A5E}" destId="{65994C97-DA65-433D-BE4B-22206F5306B2}" srcOrd="1" destOrd="0" presId="urn:microsoft.com/office/officeart/2008/layout/NameandTitleOrganizationalChart"/>
    <dgm:cxn modelId="{3D5528D6-3BCA-4DCD-9F5B-D104EE5A1A69}" type="presParOf" srcId="{74B6BFD6-5786-4E20-B21F-691CFD932A5E}" destId="{04C7A9BA-35E0-46CD-9224-A55EAFC7E0FC}" srcOrd="2" destOrd="0" presId="urn:microsoft.com/office/officeart/2008/layout/NameandTitleOrganizationalChart"/>
    <dgm:cxn modelId="{BC3C4022-5785-4437-9703-428A6BB963B9}" type="presParOf" srcId="{4093B315-039B-457E-BABC-A269B4AFE5A4}" destId="{199A866E-8CA8-4E7F-8B15-899025698AF0}" srcOrd="1" destOrd="0" presId="urn:microsoft.com/office/officeart/2008/layout/NameandTitleOrganizationalChart"/>
    <dgm:cxn modelId="{7FC3E54D-D68C-4ED0-881E-28AB721D1072}" type="presParOf" srcId="{4093B315-039B-457E-BABC-A269B4AFE5A4}" destId="{A470F354-978B-4440-A74B-3C55076FEA52}" srcOrd="2" destOrd="0" presId="urn:microsoft.com/office/officeart/2008/layout/NameandTitleOrganizationalChart"/>
    <dgm:cxn modelId="{D49D96B7-0751-4E47-93F3-5F57F03A8412}" type="presParOf" srcId="{89DBB62F-6819-4DF8-849D-C4B5A4460D48}" destId="{EBBDA3E5-CA8B-4CE8-BB47-32744924630A}"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AA0F1-0CDC-46F6-B7E7-7D3603041F0F}">
      <dsp:nvSpPr>
        <dsp:cNvPr id="0" name=""/>
        <dsp:cNvSpPr/>
      </dsp:nvSpPr>
      <dsp:spPr>
        <a:xfrm>
          <a:off x="2989957" y="1238340"/>
          <a:ext cx="929209" cy="494816"/>
        </a:xfrm>
        <a:custGeom>
          <a:avLst/>
          <a:gdLst/>
          <a:ahLst/>
          <a:cxnLst/>
          <a:rect l="0" t="0" r="0" b="0"/>
          <a:pathLst>
            <a:path>
              <a:moveTo>
                <a:pt x="0" y="0"/>
              </a:moveTo>
              <a:lnTo>
                <a:pt x="0" y="388843"/>
              </a:lnTo>
              <a:lnTo>
                <a:pt x="919140" y="388843"/>
              </a:lnTo>
              <a:lnTo>
                <a:pt x="919140" y="4894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115E31-C7A5-4EED-AB71-80AB1661BDF5}">
      <dsp:nvSpPr>
        <dsp:cNvPr id="0" name=""/>
        <dsp:cNvSpPr/>
      </dsp:nvSpPr>
      <dsp:spPr>
        <a:xfrm>
          <a:off x="2083530" y="1238340"/>
          <a:ext cx="906426" cy="494816"/>
        </a:xfrm>
        <a:custGeom>
          <a:avLst/>
          <a:gdLst/>
          <a:ahLst/>
          <a:cxnLst/>
          <a:rect l="0" t="0" r="0" b="0"/>
          <a:pathLst>
            <a:path>
              <a:moveTo>
                <a:pt x="896604" y="0"/>
              </a:moveTo>
              <a:lnTo>
                <a:pt x="896604" y="388843"/>
              </a:lnTo>
              <a:lnTo>
                <a:pt x="0" y="388843"/>
              </a:lnTo>
              <a:lnTo>
                <a:pt x="0" y="4894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5BFC2E-2F84-45FD-9F7B-26F72894C237}">
      <dsp:nvSpPr>
        <dsp:cNvPr id="0" name=""/>
        <dsp:cNvSpPr/>
      </dsp:nvSpPr>
      <dsp:spPr>
        <a:xfrm>
          <a:off x="3410920" y="527790"/>
          <a:ext cx="1331162" cy="492593"/>
        </a:xfrm>
        <a:custGeom>
          <a:avLst/>
          <a:gdLst/>
          <a:ahLst/>
          <a:cxnLst/>
          <a:rect l="0" t="0" r="0" b="0"/>
          <a:pathLst>
            <a:path>
              <a:moveTo>
                <a:pt x="1316736" y="0"/>
              </a:moveTo>
              <a:lnTo>
                <a:pt x="1316736" y="487255"/>
              </a:lnTo>
              <a:lnTo>
                <a:pt x="0" y="48725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A19318-EF9F-4B49-9E36-62463EDF14A5}">
      <dsp:nvSpPr>
        <dsp:cNvPr id="0" name=""/>
        <dsp:cNvSpPr/>
      </dsp:nvSpPr>
      <dsp:spPr>
        <a:xfrm>
          <a:off x="5827798" y="1566140"/>
          <a:ext cx="182201" cy="244271"/>
        </a:xfrm>
        <a:custGeom>
          <a:avLst/>
          <a:gdLst/>
          <a:ahLst/>
          <a:cxnLst/>
          <a:rect l="0" t="0" r="0" b="0"/>
          <a:pathLst>
            <a:path>
              <a:moveTo>
                <a:pt x="180227" y="0"/>
              </a:moveTo>
              <a:lnTo>
                <a:pt x="180227" y="141013"/>
              </a:lnTo>
              <a:lnTo>
                <a:pt x="0" y="141013"/>
              </a:lnTo>
              <a:lnTo>
                <a:pt x="0" y="2416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91ACE9-70F0-45BE-9BE5-EFCBDA0D4AAB}">
      <dsp:nvSpPr>
        <dsp:cNvPr id="0" name=""/>
        <dsp:cNvSpPr/>
      </dsp:nvSpPr>
      <dsp:spPr>
        <a:xfrm>
          <a:off x="4742082" y="527790"/>
          <a:ext cx="1267917" cy="602437"/>
        </a:xfrm>
        <a:custGeom>
          <a:avLst/>
          <a:gdLst/>
          <a:ahLst/>
          <a:cxnLst/>
          <a:rect l="0" t="0" r="0" b="0"/>
          <a:pathLst>
            <a:path>
              <a:moveTo>
                <a:pt x="0" y="0"/>
              </a:moveTo>
              <a:lnTo>
                <a:pt x="0" y="495297"/>
              </a:lnTo>
              <a:lnTo>
                <a:pt x="1254177" y="495297"/>
              </a:lnTo>
              <a:lnTo>
                <a:pt x="1254177" y="5959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318AE5-C553-430E-84CB-53505711592F}">
      <dsp:nvSpPr>
        <dsp:cNvPr id="0" name=""/>
        <dsp:cNvSpPr/>
      </dsp:nvSpPr>
      <dsp:spPr>
        <a:xfrm>
          <a:off x="4321119" y="91878"/>
          <a:ext cx="841927" cy="43591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1512"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Head of Procurement</a:t>
          </a:r>
        </a:p>
      </dsp:txBody>
      <dsp:txXfrm>
        <a:off x="4321119" y="91878"/>
        <a:ext cx="841927" cy="435912"/>
      </dsp:txXfrm>
    </dsp:sp>
    <dsp:sp modelId="{6BA5341C-A8EA-45C3-8414-C25DA3C1EA85}">
      <dsp:nvSpPr>
        <dsp:cNvPr id="0" name=""/>
        <dsp:cNvSpPr/>
      </dsp:nvSpPr>
      <dsp:spPr>
        <a:xfrm>
          <a:off x="7139314" y="2404816"/>
          <a:ext cx="757734" cy="145304"/>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dsp:txBody>
      <dsp:txXfrm>
        <a:off x="7139314" y="2404816"/>
        <a:ext cx="757734" cy="145304"/>
      </dsp:txXfrm>
    </dsp:sp>
    <dsp:sp modelId="{D57AF7FB-064A-4C77-87C4-6135D9B730BC}">
      <dsp:nvSpPr>
        <dsp:cNvPr id="0" name=""/>
        <dsp:cNvSpPr/>
      </dsp:nvSpPr>
      <dsp:spPr>
        <a:xfrm>
          <a:off x="5589036" y="1130227"/>
          <a:ext cx="841927" cy="43591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1512"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Senior Buyer (Projects and Contracts)</a:t>
          </a:r>
        </a:p>
      </dsp:txBody>
      <dsp:txXfrm>
        <a:off x="5589036" y="1130227"/>
        <a:ext cx="841927" cy="435912"/>
      </dsp:txXfrm>
    </dsp:sp>
    <dsp:sp modelId="{DC2B2314-1D08-435C-9C66-130B495E6035}">
      <dsp:nvSpPr>
        <dsp:cNvPr id="0" name=""/>
        <dsp:cNvSpPr/>
      </dsp:nvSpPr>
      <dsp:spPr>
        <a:xfrm>
          <a:off x="6574544" y="2404816"/>
          <a:ext cx="757734" cy="145304"/>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dsp:txBody>
      <dsp:txXfrm>
        <a:off x="6574544" y="2404816"/>
        <a:ext cx="757734" cy="145304"/>
      </dsp:txXfrm>
    </dsp:sp>
    <dsp:sp modelId="{C820ECD0-3037-4E83-A7FC-BC554796A34E}">
      <dsp:nvSpPr>
        <dsp:cNvPr id="0" name=""/>
        <dsp:cNvSpPr/>
      </dsp:nvSpPr>
      <dsp:spPr>
        <a:xfrm>
          <a:off x="5406834" y="1810411"/>
          <a:ext cx="841927" cy="43591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1512"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Buyer</a:t>
          </a:r>
        </a:p>
      </dsp:txBody>
      <dsp:txXfrm>
        <a:off x="5406834" y="1810411"/>
        <a:ext cx="841927" cy="435912"/>
      </dsp:txXfrm>
    </dsp:sp>
    <dsp:sp modelId="{609E1F92-F9A5-4062-808D-5971DC7D489B}">
      <dsp:nvSpPr>
        <dsp:cNvPr id="0" name=""/>
        <dsp:cNvSpPr/>
      </dsp:nvSpPr>
      <dsp:spPr>
        <a:xfrm>
          <a:off x="7237778" y="3091671"/>
          <a:ext cx="757734" cy="145304"/>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dsp:txBody>
      <dsp:txXfrm>
        <a:off x="7237778" y="3091671"/>
        <a:ext cx="757734" cy="145304"/>
      </dsp:txXfrm>
    </dsp:sp>
    <dsp:sp modelId="{C45C0A89-C595-439B-9E28-C99CB79D80B6}">
      <dsp:nvSpPr>
        <dsp:cNvPr id="0" name=""/>
        <dsp:cNvSpPr/>
      </dsp:nvSpPr>
      <dsp:spPr>
        <a:xfrm>
          <a:off x="2568993" y="802427"/>
          <a:ext cx="841927" cy="43591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1512"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Inventory Lead</a:t>
          </a:r>
        </a:p>
      </dsp:txBody>
      <dsp:txXfrm>
        <a:off x="2568993" y="802427"/>
        <a:ext cx="841927" cy="435912"/>
      </dsp:txXfrm>
    </dsp:sp>
    <dsp:sp modelId="{2FA1F16A-5E0E-4DE2-AF0B-5843C6967489}">
      <dsp:nvSpPr>
        <dsp:cNvPr id="0" name=""/>
        <dsp:cNvSpPr/>
      </dsp:nvSpPr>
      <dsp:spPr>
        <a:xfrm>
          <a:off x="6510789" y="2404816"/>
          <a:ext cx="757734" cy="145304"/>
        </a:xfrm>
        <a:prstGeom prst="rect">
          <a:avLst/>
        </a:prstGeom>
        <a:solidFill>
          <a:sysClr val="window" lastClr="FFFFFF">
            <a:alpha val="90000"/>
            <a:hueOff val="0"/>
            <a:satOff val="0"/>
            <a:lumOff val="0"/>
            <a:alphaOff val="0"/>
          </a:sysClr>
        </a:solidFill>
        <a:ln w="9525" cap="flat" cmpd="sng" algn="ctr">
          <a:solidFill>
            <a:sysClr val="window" lastClr="FFFFFF"/>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dsp:txBody>
      <dsp:txXfrm>
        <a:off x="6510789" y="2404816"/>
        <a:ext cx="757734" cy="145304"/>
      </dsp:txXfrm>
    </dsp:sp>
    <dsp:sp modelId="{9F823FA8-D8A8-444B-8D23-7A0C3F163BE0}">
      <dsp:nvSpPr>
        <dsp:cNvPr id="0" name=""/>
        <dsp:cNvSpPr/>
      </dsp:nvSpPr>
      <dsp:spPr>
        <a:xfrm>
          <a:off x="1662566" y="1733156"/>
          <a:ext cx="841927" cy="43591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1512"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Materials Management Operative</a:t>
          </a:r>
        </a:p>
      </dsp:txBody>
      <dsp:txXfrm>
        <a:off x="1662566" y="1733156"/>
        <a:ext cx="841927" cy="435912"/>
      </dsp:txXfrm>
    </dsp:sp>
    <dsp:sp modelId="{75E0FE68-FF3B-4D1C-A4DE-3D87536B221A}">
      <dsp:nvSpPr>
        <dsp:cNvPr id="0" name=""/>
        <dsp:cNvSpPr/>
      </dsp:nvSpPr>
      <dsp:spPr>
        <a:xfrm>
          <a:off x="6574542" y="2404815"/>
          <a:ext cx="757734" cy="145304"/>
        </a:xfrm>
        <a:prstGeom prst="rect">
          <a:avLst/>
        </a:prstGeom>
        <a:solidFill>
          <a:sysClr val="window" lastClr="FFFFFF">
            <a:alpha val="90000"/>
            <a:hueOff val="0"/>
            <a:satOff val="0"/>
            <a:lumOff val="0"/>
            <a:alphaOff val="0"/>
          </a:sysClr>
        </a:solidFill>
        <a:ln w="9525" cap="flat" cmpd="sng" algn="ctr">
          <a:solidFill>
            <a:schemeClr val="bg1"/>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dsp:txBody>
      <dsp:txXfrm>
        <a:off x="6574542" y="2404815"/>
        <a:ext cx="757734" cy="145304"/>
      </dsp:txXfrm>
    </dsp:sp>
    <dsp:sp modelId="{1CF61A6F-2DB0-4B5E-BD87-B67B0DDEFFF5}">
      <dsp:nvSpPr>
        <dsp:cNvPr id="0" name=""/>
        <dsp:cNvSpPr/>
      </dsp:nvSpPr>
      <dsp:spPr>
        <a:xfrm>
          <a:off x="3498203" y="1733156"/>
          <a:ext cx="841927" cy="43591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1512"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Calibri"/>
              <a:ea typeface="+mn-ea"/>
              <a:cs typeface="+mn-cs"/>
            </a:rPr>
            <a:t>Materials Management Operative</a:t>
          </a:r>
        </a:p>
      </dsp:txBody>
      <dsp:txXfrm>
        <a:off x="3498203" y="1733156"/>
        <a:ext cx="841927" cy="435912"/>
      </dsp:txXfrm>
    </dsp:sp>
    <dsp:sp modelId="{65994C97-DA65-433D-BE4B-22206F5306B2}">
      <dsp:nvSpPr>
        <dsp:cNvPr id="0" name=""/>
        <dsp:cNvSpPr/>
      </dsp:nvSpPr>
      <dsp:spPr>
        <a:xfrm>
          <a:off x="6673167" y="2404817"/>
          <a:ext cx="757734" cy="145304"/>
        </a:xfrm>
        <a:prstGeom prst="rect">
          <a:avLst/>
        </a:prstGeom>
        <a:solidFill>
          <a:sysClr val="window" lastClr="FFFFFF">
            <a:alpha val="90000"/>
            <a:hueOff val="0"/>
            <a:satOff val="0"/>
            <a:lumOff val="0"/>
            <a:alphaOff val="0"/>
          </a:sysClr>
        </a:solidFill>
        <a:ln w="9525" cap="flat" cmpd="sng" algn="ctr">
          <a:solidFill>
            <a:sysClr val="window" lastClr="FFFFFF"/>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dsp:txBody>
      <dsp:txXfrm>
        <a:off x="6673167" y="2404817"/>
        <a:ext cx="757734" cy="14530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C2D1-8A91-42CA-B63F-754D0DC4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Woodward</dc:creator>
  <cp:lastModifiedBy>Derrick Howard</cp:lastModifiedBy>
  <cp:revision>2</cp:revision>
  <cp:lastPrinted>2018-05-25T14:27:00Z</cp:lastPrinted>
  <dcterms:created xsi:type="dcterms:W3CDTF">2021-05-13T15:38:00Z</dcterms:created>
  <dcterms:modified xsi:type="dcterms:W3CDTF">2021-05-13T15:38:00Z</dcterms:modified>
</cp:coreProperties>
</file>