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66" w:rsidRDefault="00730D0D">
      <w:bookmarkStart w:id="0" w:name="_GoBack"/>
      <w:bookmarkEnd w:id="0"/>
      <w:r>
        <w:rPr>
          <w:noProof/>
          <w:lang w:eastAsia="en-GB"/>
        </w:rPr>
        <mc:AlternateContent>
          <mc:Choice Requires="wps">
            <w:drawing>
              <wp:anchor distT="0" distB="0" distL="114300" distR="114300" simplePos="0" relativeHeight="251670527" behindDoc="0" locked="0" layoutInCell="1" allowOverlap="1" wp14:anchorId="5F4FD6EE" wp14:editId="14F54BAB">
                <wp:simplePos x="0" y="0"/>
                <wp:positionH relativeFrom="column">
                  <wp:posOffset>-723899</wp:posOffset>
                </wp:positionH>
                <wp:positionV relativeFrom="paragraph">
                  <wp:posOffset>-630555</wp:posOffset>
                </wp:positionV>
                <wp:extent cx="7562850" cy="18751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562850" cy="1875155"/>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BED" w:rsidRPr="007F62B3" w:rsidRDefault="005B0C91" w:rsidP="005D3BED">
                            <w:pPr>
                              <w:pStyle w:val="LSCMaintext"/>
                              <w:tabs>
                                <w:tab w:val="left" w:pos="4395"/>
                              </w:tabs>
                              <w:spacing w:line="276" w:lineRule="auto"/>
                              <w:rPr>
                                <w:rFonts w:asciiTheme="minorHAnsi" w:hAnsiTheme="minorHAnsi"/>
                                <w:sz w:val="14"/>
                                <w:szCs w:val="14"/>
                              </w:rPr>
                            </w:pPr>
                            <w:r w:rsidRPr="00F103F3">
                              <w:rPr>
                                <w:rFonts w:asciiTheme="minorHAnsi" w:hAnsiTheme="minorHAnsi"/>
                                <w:b/>
                                <w:color w:val="E20886"/>
                                <w:sz w:val="20"/>
                                <w:szCs w:val="20"/>
                              </w:rPr>
                              <w:t>Purpose:</w:t>
                            </w:r>
                            <w:r w:rsidR="00A85CC6" w:rsidRPr="00F103F3">
                              <w:rPr>
                                <w:b/>
                                <w:color w:val="E20886"/>
                                <w:sz w:val="20"/>
                                <w:szCs w:val="20"/>
                              </w:rPr>
                              <w:t xml:space="preserve"> </w:t>
                            </w:r>
                            <w:r w:rsidR="00125F22" w:rsidRPr="00F103F3">
                              <w:rPr>
                                <w:rFonts w:asciiTheme="minorHAnsi" w:hAnsiTheme="minorHAnsi"/>
                                <w:sz w:val="20"/>
                                <w:szCs w:val="20"/>
                              </w:rPr>
                              <w:t>Contribute to and deliver Organisational Development aspects of the Development Strategy</w:t>
                            </w:r>
                            <w:r w:rsidR="000C6E36" w:rsidRPr="00F103F3">
                              <w:rPr>
                                <w:rFonts w:asciiTheme="minorHAnsi" w:hAnsiTheme="minorHAnsi"/>
                                <w:sz w:val="20"/>
                                <w:szCs w:val="20"/>
                              </w:rPr>
                              <w:t xml:space="preserve">. </w:t>
                            </w:r>
                            <w:r w:rsidR="00730D0D" w:rsidRPr="00730D0D">
                              <w:rPr>
                                <w:rFonts w:asciiTheme="minorHAnsi" w:hAnsiTheme="minorHAnsi"/>
                                <w:sz w:val="20"/>
                                <w:szCs w:val="20"/>
                              </w:rPr>
                              <w:t>Plan and implement high standards of care, following hospital guidelines and protocols, promoting a patient-focused approach to care</w:t>
                            </w:r>
                            <w:r w:rsidR="00730D0D">
                              <w:rPr>
                                <w:rFonts w:asciiTheme="minorHAnsi" w:hAnsiTheme="minorHAnsi"/>
                                <w:sz w:val="20"/>
                                <w:szCs w:val="20"/>
                              </w:rPr>
                              <w:t>.</w:t>
                            </w:r>
                            <w:r w:rsidR="005D3BED">
                              <w:rPr>
                                <w:rFonts w:asciiTheme="minorHAnsi" w:hAnsiTheme="minorHAnsi"/>
                                <w:sz w:val="20"/>
                                <w:szCs w:val="20"/>
                              </w:rPr>
                              <w:t xml:space="preserve"> </w:t>
                            </w:r>
                            <w:r w:rsidR="005D3BED">
                              <w:rPr>
                                <w:rFonts w:asciiTheme="minorHAnsi" w:hAnsiTheme="minorHAnsi"/>
                                <w:sz w:val="18"/>
                                <w:szCs w:val="18"/>
                              </w:rPr>
                              <w:t>This is a Bank contract, so work cannot be guaranteed each week. Shifts are offered as the demands on the hospital dictate.</w:t>
                            </w:r>
                          </w:p>
                          <w:p w:rsidR="00543398" w:rsidRPr="00F103F3" w:rsidRDefault="005B0C91" w:rsidP="00B13170">
                            <w:pPr>
                              <w:pStyle w:val="LSCMaintext"/>
                              <w:tabs>
                                <w:tab w:val="left" w:pos="4395"/>
                              </w:tabs>
                              <w:spacing w:line="276" w:lineRule="auto"/>
                              <w:rPr>
                                <w:rFonts w:asciiTheme="minorHAnsi" w:hAnsiTheme="minorHAnsi"/>
                                <w:b/>
                                <w:color w:val="E20886"/>
                                <w:sz w:val="20"/>
                                <w:szCs w:val="20"/>
                              </w:rPr>
                            </w:pPr>
                            <w:r w:rsidRPr="00F103F3">
                              <w:rPr>
                                <w:rFonts w:asciiTheme="minorHAnsi" w:hAnsiTheme="minorHAnsi"/>
                                <w:b/>
                                <w:color w:val="E20886"/>
                                <w:sz w:val="20"/>
                                <w:szCs w:val="20"/>
                              </w:rPr>
                              <w:t>The post holder will</w:t>
                            </w:r>
                            <w:r w:rsidR="00543398" w:rsidRPr="00F103F3">
                              <w:rPr>
                                <w:rFonts w:asciiTheme="minorHAnsi" w:hAnsiTheme="minorHAnsi"/>
                                <w:b/>
                                <w:color w:val="E20886"/>
                                <w:sz w:val="20"/>
                                <w:szCs w:val="20"/>
                              </w:rPr>
                              <w:t>:</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Where necessary plan and appropriate prepare and facilitate theatre lists.</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Accurately enter patient information on IT systems</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Ensure patient care areas are safe, fit for purpose and effectively maintained</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Maintain the safe custody of medications and controlled drugs.</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Supervise junior members of the team, including providing clinical supervision/act as a mentor</w:t>
                            </w:r>
                          </w:p>
                          <w:p w:rsidR="000C6E36" w:rsidRPr="00F103F3" w:rsidRDefault="000C6E36" w:rsidP="00730D0D">
                            <w:pPr>
                              <w:pStyle w:val="LSCMaintext"/>
                              <w:tabs>
                                <w:tab w:val="left" w:pos="4395"/>
                              </w:tabs>
                              <w:ind w:left="720"/>
                              <w:rPr>
                                <w:rFonts w:asciiTheme="minorHAnsi" w:hAnsiTheme="minorHAnsi"/>
                                <w:color w:val="000000" w:themeColor="text1"/>
                                <w:sz w:val="20"/>
                                <w:szCs w:val="20"/>
                              </w:rPr>
                            </w:pPr>
                          </w:p>
                          <w:p w:rsidR="000C6E36" w:rsidRPr="00F103F3" w:rsidRDefault="000C6E36" w:rsidP="000C6E36">
                            <w:pPr>
                              <w:pStyle w:val="LSCMaintext"/>
                              <w:tabs>
                                <w:tab w:val="left" w:pos="4395"/>
                              </w:tabs>
                              <w:spacing w:line="276" w:lineRule="auto"/>
                              <w:ind w:left="720"/>
                              <w:rPr>
                                <w:rFonts w:asciiTheme="minorHAnsi" w:hAnsiTheme="minorHAnsi"/>
                                <w:b/>
                                <w:color w:val="E2088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D6EE" id="Text Box 14" o:spid="_x0000_s1026" style="position:absolute;margin-left:-57pt;margin-top:-49.65pt;width:595.5pt;height:147.6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" adj="-11796480,,5400" path="m,l8807450,r,1119112l5098655,1111596v-4,716800,-7,1433599,-11,2150399l,3261995,,xe" fillcolor="white [3201]" stroked="f" strokeweight=".5pt">
                <v:stroke joinstyle="miter"/>
                <v:formulas/>
                <v:path arrowok="t" o:connecttype="custom" o:connectlocs="0,0;7562850,0;7562850,643321;4378153,639000;4378143,1875155;0,1875155;0,0" o:connectangles="0,0,0,0,0,0,0" textboxrect="0,0,8807450,3261995"/>
                <v:textbox>
                  <w:txbxContent>
                    <w:p w:rsidR="005D3BED" w:rsidRPr="007F62B3" w:rsidRDefault="005B0C91" w:rsidP="005D3BED">
                      <w:pPr>
                        <w:pStyle w:val="LSCMaintext"/>
                        <w:tabs>
                          <w:tab w:val="left" w:pos="4395"/>
                        </w:tabs>
                        <w:spacing w:line="276" w:lineRule="auto"/>
                        <w:rPr>
                          <w:rFonts w:asciiTheme="minorHAnsi" w:hAnsiTheme="minorHAnsi"/>
                          <w:sz w:val="14"/>
                          <w:szCs w:val="14"/>
                        </w:rPr>
                      </w:pPr>
                      <w:r w:rsidRPr="00F103F3">
                        <w:rPr>
                          <w:rFonts w:asciiTheme="minorHAnsi" w:hAnsiTheme="minorHAnsi"/>
                          <w:b/>
                          <w:color w:val="E20886"/>
                          <w:sz w:val="20"/>
                          <w:szCs w:val="20"/>
                        </w:rPr>
                        <w:t>Purpose:</w:t>
                      </w:r>
                      <w:r w:rsidR="00A85CC6" w:rsidRPr="00F103F3">
                        <w:rPr>
                          <w:b/>
                          <w:color w:val="E20886"/>
                          <w:sz w:val="20"/>
                          <w:szCs w:val="20"/>
                        </w:rPr>
                        <w:t xml:space="preserve"> </w:t>
                      </w:r>
                      <w:r w:rsidR="00125F22" w:rsidRPr="00F103F3">
                        <w:rPr>
                          <w:rFonts w:asciiTheme="minorHAnsi" w:hAnsiTheme="minorHAnsi"/>
                          <w:sz w:val="20"/>
                          <w:szCs w:val="20"/>
                        </w:rPr>
                        <w:t>Contribute to and deliver Organisational Development aspects of the Development Strategy</w:t>
                      </w:r>
                      <w:r w:rsidR="000C6E36" w:rsidRPr="00F103F3">
                        <w:rPr>
                          <w:rFonts w:asciiTheme="minorHAnsi" w:hAnsiTheme="minorHAnsi"/>
                          <w:sz w:val="20"/>
                          <w:szCs w:val="20"/>
                        </w:rPr>
                        <w:t xml:space="preserve">. </w:t>
                      </w:r>
                      <w:r w:rsidR="00730D0D" w:rsidRPr="00730D0D">
                        <w:rPr>
                          <w:rFonts w:asciiTheme="minorHAnsi" w:hAnsiTheme="minorHAnsi"/>
                          <w:sz w:val="20"/>
                          <w:szCs w:val="20"/>
                        </w:rPr>
                        <w:t>Plan and implement high standards of care, following hospital guidelines and protocols, promoting a patient-focused approach to care</w:t>
                      </w:r>
                      <w:r w:rsidR="00730D0D">
                        <w:rPr>
                          <w:rFonts w:asciiTheme="minorHAnsi" w:hAnsiTheme="minorHAnsi"/>
                          <w:sz w:val="20"/>
                          <w:szCs w:val="20"/>
                        </w:rPr>
                        <w:t>.</w:t>
                      </w:r>
                      <w:r w:rsidR="005D3BED">
                        <w:rPr>
                          <w:rFonts w:asciiTheme="minorHAnsi" w:hAnsiTheme="minorHAnsi"/>
                          <w:sz w:val="20"/>
                          <w:szCs w:val="20"/>
                        </w:rPr>
                        <w:t xml:space="preserve"> </w:t>
                      </w:r>
                      <w:r w:rsidR="005D3BED">
                        <w:rPr>
                          <w:rFonts w:asciiTheme="minorHAnsi" w:hAnsiTheme="minorHAnsi"/>
                          <w:sz w:val="18"/>
                          <w:szCs w:val="18"/>
                        </w:rPr>
                        <w:t>This is a Bank contract, so work cannot be guaranteed each week. Shifts are offered as the demands on the hospital dictate.</w:t>
                      </w:r>
                    </w:p>
                    <w:p w:rsidR="00543398" w:rsidRPr="00F103F3" w:rsidRDefault="005B0C91" w:rsidP="00B13170">
                      <w:pPr>
                        <w:pStyle w:val="LSCMaintext"/>
                        <w:tabs>
                          <w:tab w:val="left" w:pos="4395"/>
                        </w:tabs>
                        <w:spacing w:line="276" w:lineRule="auto"/>
                        <w:rPr>
                          <w:rFonts w:asciiTheme="minorHAnsi" w:hAnsiTheme="minorHAnsi"/>
                          <w:b/>
                          <w:color w:val="E20886"/>
                          <w:sz w:val="20"/>
                          <w:szCs w:val="20"/>
                        </w:rPr>
                      </w:pPr>
                      <w:r w:rsidRPr="00F103F3">
                        <w:rPr>
                          <w:rFonts w:asciiTheme="minorHAnsi" w:hAnsiTheme="minorHAnsi"/>
                          <w:b/>
                          <w:color w:val="E20886"/>
                          <w:sz w:val="20"/>
                          <w:szCs w:val="20"/>
                        </w:rPr>
                        <w:t>The post holder will</w:t>
                      </w:r>
                      <w:r w:rsidR="00543398" w:rsidRPr="00F103F3">
                        <w:rPr>
                          <w:rFonts w:asciiTheme="minorHAnsi" w:hAnsiTheme="minorHAnsi"/>
                          <w:b/>
                          <w:color w:val="E20886"/>
                          <w:sz w:val="20"/>
                          <w:szCs w:val="20"/>
                        </w:rPr>
                        <w:t>:</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Where necessary plan and appropriate prepare and facilitate theatre lists.</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Accurately enter patient information on IT systems</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Ensure patient care areas are safe, fit for purpose and effectively maintained</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Maintain the safe custody of medications and controlled drugs.</w:t>
                      </w:r>
                    </w:p>
                    <w:p w:rsidR="00730D0D" w:rsidRPr="00730D0D" w:rsidRDefault="00730D0D" w:rsidP="00730D0D">
                      <w:pPr>
                        <w:pStyle w:val="LSCMaintext"/>
                        <w:numPr>
                          <w:ilvl w:val="0"/>
                          <w:numId w:val="17"/>
                        </w:numPr>
                        <w:tabs>
                          <w:tab w:val="left" w:pos="4395"/>
                        </w:tabs>
                        <w:rPr>
                          <w:rFonts w:asciiTheme="minorHAnsi" w:hAnsiTheme="minorHAnsi"/>
                          <w:color w:val="000000" w:themeColor="text1"/>
                          <w:sz w:val="20"/>
                          <w:szCs w:val="20"/>
                        </w:rPr>
                      </w:pPr>
                      <w:r w:rsidRPr="00730D0D">
                        <w:rPr>
                          <w:rFonts w:asciiTheme="minorHAnsi" w:hAnsiTheme="minorHAnsi"/>
                          <w:color w:val="000000" w:themeColor="text1"/>
                          <w:sz w:val="20"/>
                          <w:szCs w:val="20"/>
                        </w:rPr>
                        <w:t>Supervise junior members of the team, including providing clinical supervision/act as a mentor</w:t>
                      </w:r>
                    </w:p>
                    <w:p w:rsidR="000C6E36" w:rsidRPr="00F103F3" w:rsidRDefault="000C6E36" w:rsidP="00730D0D">
                      <w:pPr>
                        <w:pStyle w:val="LSCMaintext"/>
                        <w:tabs>
                          <w:tab w:val="left" w:pos="4395"/>
                        </w:tabs>
                        <w:ind w:left="720"/>
                        <w:rPr>
                          <w:rFonts w:asciiTheme="minorHAnsi" w:hAnsiTheme="minorHAnsi"/>
                          <w:color w:val="000000" w:themeColor="text1"/>
                          <w:sz w:val="20"/>
                          <w:szCs w:val="20"/>
                        </w:rPr>
                      </w:pPr>
                    </w:p>
                    <w:p w:rsidR="000C6E36" w:rsidRPr="00F103F3" w:rsidRDefault="000C6E36" w:rsidP="000C6E36">
                      <w:pPr>
                        <w:pStyle w:val="LSCMaintext"/>
                        <w:tabs>
                          <w:tab w:val="left" w:pos="4395"/>
                        </w:tabs>
                        <w:spacing w:line="276" w:lineRule="auto"/>
                        <w:ind w:left="720"/>
                        <w:rPr>
                          <w:rFonts w:asciiTheme="minorHAnsi" w:hAnsiTheme="minorHAnsi"/>
                          <w:b/>
                          <w:color w:val="E20886"/>
                          <w:sz w:val="20"/>
                          <w:szCs w:val="20"/>
                        </w:rPr>
                      </w:pPr>
                    </w:p>
                  </w:txbxContent>
                </v:textbox>
              </v:shape>
            </w:pict>
          </mc:Fallback>
        </mc:AlternateContent>
      </w:r>
      <w:r w:rsidRPr="006E5166">
        <w:rPr>
          <w:b/>
          <w:noProof/>
          <w:lang w:eastAsia="en-GB"/>
        </w:rPr>
        <mc:AlternateContent>
          <mc:Choice Requires="wps">
            <w:drawing>
              <wp:anchor distT="0" distB="0" distL="114300" distR="114300" simplePos="0" relativeHeight="251680768" behindDoc="0" locked="0" layoutInCell="1" allowOverlap="1" wp14:anchorId="2164A57B" wp14:editId="2D2D28AA">
                <wp:simplePos x="0" y="0"/>
                <wp:positionH relativeFrom="column">
                  <wp:posOffset>-128270</wp:posOffset>
                </wp:positionH>
                <wp:positionV relativeFrom="paragraph">
                  <wp:posOffset>-1085215</wp:posOffset>
                </wp:positionV>
                <wp:extent cx="7724775" cy="4974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97434"/>
                        </a:xfrm>
                        <a:prstGeom prst="rect">
                          <a:avLst/>
                        </a:prstGeom>
                        <a:noFill/>
                        <a:ln w="9525">
                          <a:noFill/>
                          <a:miter lim="800000"/>
                          <a:headEnd/>
                          <a:tailEnd/>
                        </a:ln>
                      </wps:spPr>
                      <wps:txbx>
                        <w:txbxContent>
                          <w:p w:rsidR="006E5166" w:rsidRPr="00AD0DB6" w:rsidRDefault="00A84CE0">
                            <w:pPr>
                              <w:rPr>
                                <w:color w:val="E20886"/>
                                <w:sz w:val="32"/>
                              </w:rPr>
                            </w:pPr>
                            <w:r w:rsidRPr="00AD0DB6">
                              <w:rPr>
                                <w:b/>
                                <w:color w:val="E20886"/>
                                <w:sz w:val="52"/>
                              </w:rPr>
                              <w:t xml:space="preserve">Role Profile – </w:t>
                            </w:r>
                            <w:r w:rsidR="001D58EA">
                              <w:rPr>
                                <w:b/>
                                <w:color w:val="E20886"/>
                                <w:sz w:val="52"/>
                              </w:rPr>
                              <w:t xml:space="preserve">BANK Registered Practitioner </w:t>
                            </w:r>
                            <w:r w:rsidR="000C6E36">
                              <w:rPr>
                                <w:b/>
                                <w:color w:val="E20886"/>
                                <w:sz w:val="52"/>
                              </w:rPr>
                              <w:t xml:space="preserve"> </w:t>
                            </w:r>
                          </w:p>
                          <w:p w:rsidR="006E5166" w:rsidRDefault="006E5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4A57B" id="_x0000_t202" coordsize="21600,21600" o:spt="202" path="m,l,21600r21600,l21600,xe">
                <v:stroke joinstyle="miter"/>
                <v:path gradientshapeok="t" o:connecttype="rect"/>
              </v:shapetype>
              <v:shape id="Text Box 2" o:spid="_x0000_s1027" type="#_x0000_t202" style="position:absolute;margin-left:-10.1pt;margin-top:-85.45pt;width:608.2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" filled="f" stroked="f">
                <v:textbox>
                  <w:txbxContent>
                    <w:p w:rsidR="006E5166" w:rsidRPr="00AD0DB6" w:rsidRDefault="00A84CE0">
                      <w:pPr>
                        <w:rPr>
                          <w:color w:val="E20886"/>
                          <w:sz w:val="32"/>
                        </w:rPr>
                      </w:pPr>
                      <w:r w:rsidRPr="00AD0DB6">
                        <w:rPr>
                          <w:b/>
                          <w:color w:val="E20886"/>
                          <w:sz w:val="52"/>
                        </w:rPr>
                        <w:t xml:space="preserve">Role Profile – </w:t>
                      </w:r>
                      <w:r w:rsidR="001D58EA">
                        <w:rPr>
                          <w:b/>
                          <w:color w:val="E20886"/>
                          <w:sz w:val="52"/>
                        </w:rPr>
                        <w:t xml:space="preserve">BANK Registered Practitioner </w:t>
                      </w:r>
                      <w:r w:rsidR="000C6E36">
                        <w:rPr>
                          <w:b/>
                          <w:color w:val="E20886"/>
                          <w:sz w:val="52"/>
                        </w:rPr>
                        <w:t xml:space="preserve"> </w:t>
                      </w:r>
                    </w:p>
                    <w:p w:rsidR="006E5166" w:rsidRDefault="006E5166"/>
                  </w:txbxContent>
                </v:textbox>
              </v:shape>
            </w:pict>
          </mc:Fallback>
        </mc:AlternateContent>
      </w:r>
    </w:p>
    <w:p w:rsidR="00716AF6" w:rsidRDefault="00716AF6"/>
    <w:p w:rsidR="00716AF6" w:rsidRPr="00716AF6" w:rsidRDefault="00730D0D" w:rsidP="00716AF6">
      <w:r>
        <w:rPr>
          <w:noProof/>
          <w:lang w:eastAsia="en-GB"/>
        </w:rPr>
        <mc:AlternateContent>
          <mc:Choice Requires="wps">
            <w:drawing>
              <wp:anchor distT="0" distB="0" distL="114300" distR="114300" simplePos="0" relativeHeight="251685888" behindDoc="0" locked="0" layoutInCell="1" allowOverlap="1" wp14:anchorId="74DC8264" wp14:editId="4A831F4D">
                <wp:simplePos x="0" y="0"/>
                <wp:positionH relativeFrom="column">
                  <wp:posOffset>-1085850</wp:posOffset>
                </wp:positionH>
                <wp:positionV relativeFrom="paragraph">
                  <wp:posOffset>333375</wp:posOffset>
                </wp:positionV>
                <wp:extent cx="3390900" cy="48863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886325"/>
                        </a:xfrm>
                        <a:prstGeom prst="rect">
                          <a:avLst/>
                        </a:prstGeom>
                        <a:noFill/>
                        <a:ln w="9525">
                          <a:noFill/>
                          <a:miter lim="800000"/>
                          <a:headEnd/>
                          <a:tailEnd/>
                        </a:ln>
                      </wps:spPr>
                      <wps:txbx>
                        <w:txbxContent>
                          <w:p w:rsidR="00B142D3" w:rsidRDefault="00FA4F5D" w:rsidP="00730D0D">
                            <w:pPr>
                              <w:ind w:firstLine="720"/>
                              <w:rPr>
                                <w:b/>
                                <w:color w:val="E20886"/>
                                <w:sz w:val="20"/>
                              </w:rPr>
                            </w:pPr>
                            <w:r w:rsidRPr="00F103F3">
                              <w:rPr>
                                <w:b/>
                                <w:color w:val="E20886"/>
                                <w:sz w:val="20"/>
                              </w:rPr>
                              <w:t>Key Result Areas</w:t>
                            </w:r>
                          </w:p>
                          <w:p w:rsidR="00730D0D" w:rsidRPr="00730D0D" w:rsidRDefault="00730D0D" w:rsidP="00730D0D">
                            <w:pPr>
                              <w:pStyle w:val="ListParagraph"/>
                              <w:numPr>
                                <w:ilvl w:val="0"/>
                                <w:numId w:val="18"/>
                              </w:numPr>
                              <w:rPr>
                                <w:sz w:val="20"/>
                              </w:rPr>
                            </w:pPr>
                            <w:r w:rsidRPr="00730D0D">
                              <w:rPr>
                                <w:sz w:val="20"/>
                              </w:rPr>
                              <w:t>Act as the patient’s advocate, maintaining their dignity at all times</w:t>
                            </w:r>
                          </w:p>
                          <w:p w:rsidR="00730D0D" w:rsidRPr="00730D0D" w:rsidRDefault="00730D0D" w:rsidP="00730D0D">
                            <w:pPr>
                              <w:pStyle w:val="ListParagraph"/>
                              <w:numPr>
                                <w:ilvl w:val="0"/>
                                <w:numId w:val="18"/>
                              </w:numPr>
                              <w:rPr>
                                <w:sz w:val="20"/>
                              </w:rPr>
                            </w:pPr>
                            <w:r w:rsidRPr="00730D0D">
                              <w:rPr>
                                <w:sz w:val="20"/>
                              </w:rPr>
                              <w:t>Deliver high standards of evidence-based pre-procedure care for patient</w:t>
                            </w:r>
                          </w:p>
                          <w:p w:rsidR="00730D0D" w:rsidRPr="00730D0D" w:rsidRDefault="00730D0D" w:rsidP="00730D0D">
                            <w:pPr>
                              <w:pStyle w:val="ListParagraph"/>
                              <w:numPr>
                                <w:ilvl w:val="0"/>
                                <w:numId w:val="18"/>
                              </w:numPr>
                              <w:rPr>
                                <w:sz w:val="20"/>
                              </w:rPr>
                            </w:pPr>
                            <w:r w:rsidRPr="00730D0D">
                              <w:rPr>
                                <w:sz w:val="20"/>
                              </w:rPr>
                              <w:t>Plan and implement care of patients within the department</w:t>
                            </w:r>
                          </w:p>
                          <w:p w:rsidR="00730D0D" w:rsidRPr="00730D0D" w:rsidRDefault="00730D0D" w:rsidP="00730D0D">
                            <w:pPr>
                              <w:pStyle w:val="ListParagraph"/>
                              <w:numPr>
                                <w:ilvl w:val="0"/>
                                <w:numId w:val="18"/>
                              </w:numPr>
                              <w:rPr>
                                <w:sz w:val="20"/>
                              </w:rPr>
                            </w:pPr>
                            <w:r w:rsidRPr="00730D0D">
                              <w:rPr>
                                <w:sz w:val="20"/>
                              </w:rPr>
                              <w:t xml:space="preserve">Assess and monitor patient within the procedure room, anaesthetics and recovery; </w:t>
                            </w:r>
                          </w:p>
                          <w:p w:rsidR="00730D0D" w:rsidRPr="00730D0D" w:rsidRDefault="00730D0D" w:rsidP="00730D0D">
                            <w:pPr>
                              <w:pStyle w:val="ListParagraph"/>
                              <w:numPr>
                                <w:ilvl w:val="0"/>
                                <w:numId w:val="18"/>
                              </w:numPr>
                              <w:rPr>
                                <w:sz w:val="20"/>
                              </w:rPr>
                            </w:pPr>
                            <w:r w:rsidRPr="00730D0D">
                              <w:rPr>
                                <w:sz w:val="20"/>
                              </w:rPr>
                              <w:t>Assist in the post-operative care of patients; ensuring data is correctly recorded on APAS and Endobase or other electronic software/paper notes</w:t>
                            </w:r>
                          </w:p>
                          <w:p w:rsidR="00730D0D" w:rsidRPr="00730D0D" w:rsidRDefault="00730D0D" w:rsidP="00730D0D">
                            <w:pPr>
                              <w:pStyle w:val="ListParagraph"/>
                              <w:numPr>
                                <w:ilvl w:val="0"/>
                                <w:numId w:val="18"/>
                              </w:numPr>
                              <w:rPr>
                                <w:sz w:val="20"/>
                              </w:rPr>
                            </w:pPr>
                            <w:r w:rsidRPr="00730D0D">
                              <w:rPr>
                                <w:sz w:val="20"/>
                              </w:rPr>
                              <w:t>Assist in ACU theatre procedures, for example patients having diagnostic procedures such as endoscopy, cystoscopy and hysteroscopy. This will involve surgical procedures under local or light sedation and operating specialised equipment and lasers.</w:t>
                            </w:r>
                          </w:p>
                          <w:p w:rsidR="00730D0D" w:rsidRPr="00730D0D" w:rsidRDefault="00730D0D" w:rsidP="00730D0D">
                            <w:pPr>
                              <w:pStyle w:val="ListParagraph"/>
                              <w:numPr>
                                <w:ilvl w:val="0"/>
                                <w:numId w:val="18"/>
                              </w:numPr>
                              <w:rPr>
                                <w:sz w:val="20"/>
                              </w:rPr>
                            </w:pPr>
                            <w:r w:rsidRPr="00730D0D">
                              <w:rPr>
                                <w:sz w:val="20"/>
                              </w:rPr>
                              <w:t>Contribute to budgetary management by exercising care and economy in the ordering and use of equipment and consumables</w:t>
                            </w:r>
                          </w:p>
                          <w:p w:rsidR="00730D0D" w:rsidRPr="00730D0D" w:rsidRDefault="00730D0D" w:rsidP="00730D0D">
                            <w:pPr>
                              <w:pStyle w:val="ListParagraph"/>
                              <w:numPr>
                                <w:ilvl w:val="0"/>
                                <w:numId w:val="18"/>
                              </w:numPr>
                              <w:rPr>
                                <w:sz w:val="20"/>
                              </w:rPr>
                            </w:pPr>
                            <w:r w:rsidRPr="00730D0D">
                              <w:rPr>
                                <w:sz w:val="20"/>
                              </w:rPr>
                              <w:t xml:space="preserve">To contribute to audit within the ACU and the compilation of supporting written documentation </w:t>
                            </w:r>
                          </w:p>
                          <w:p w:rsidR="00730D0D" w:rsidRPr="00730D0D" w:rsidRDefault="00730D0D" w:rsidP="00730D0D">
                            <w:pPr>
                              <w:rPr>
                                <w:b/>
                                <w:color w:val="E20886"/>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C8264" id="_x0000_s1028" type="#_x0000_t202" style="position:absolute;margin-left:-85.5pt;margin-top:26.25pt;width:267pt;height:38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" filled="f" stroked="f">
                <v:textbox>
                  <w:txbxContent>
                    <w:p w:rsidR="00B142D3" w:rsidRDefault="00FA4F5D" w:rsidP="00730D0D">
                      <w:pPr>
                        <w:ind w:firstLine="720"/>
                        <w:rPr>
                          <w:b/>
                          <w:color w:val="E20886"/>
                          <w:sz w:val="20"/>
                        </w:rPr>
                      </w:pPr>
                      <w:r w:rsidRPr="00F103F3">
                        <w:rPr>
                          <w:b/>
                          <w:color w:val="E20886"/>
                          <w:sz w:val="20"/>
                        </w:rPr>
                        <w:t>Key Result Areas</w:t>
                      </w:r>
                    </w:p>
                    <w:p w:rsidR="00730D0D" w:rsidRPr="00730D0D" w:rsidRDefault="00730D0D" w:rsidP="00730D0D">
                      <w:pPr>
                        <w:pStyle w:val="ListParagraph"/>
                        <w:numPr>
                          <w:ilvl w:val="0"/>
                          <w:numId w:val="18"/>
                        </w:numPr>
                        <w:rPr>
                          <w:sz w:val="20"/>
                        </w:rPr>
                      </w:pPr>
                      <w:r w:rsidRPr="00730D0D">
                        <w:rPr>
                          <w:sz w:val="20"/>
                        </w:rPr>
                        <w:t>Act as the patient’s advocate, maintaining their dignity at all times</w:t>
                      </w:r>
                    </w:p>
                    <w:p w:rsidR="00730D0D" w:rsidRPr="00730D0D" w:rsidRDefault="00730D0D" w:rsidP="00730D0D">
                      <w:pPr>
                        <w:pStyle w:val="ListParagraph"/>
                        <w:numPr>
                          <w:ilvl w:val="0"/>
                          <w:numId w:val="18"/>
                        </w:numPr>
                        <w:rPr>
                          <w:sz w:val="20"/>
                        </w:rPr>
                      </w:pPr>
                      <w:r w:rsidRPr="00730D0D">
                        <w:rPr>
                          <w:sz w:val="20"/>
                        </w:rPr>
                        <w:t xml:space="preserve">Deliver high standards of </w:t>
                      </w:r>
                      <w:r w:rsidRPr="00730D0D">
                        <w:rPr>
                          <w:sz w:val="20"/>
                        </w:rPr>
                        <w:t>evidence-based</w:t>
                      </w:r>
                      <w:r w:rsidRPr="00730D0D">
                        <w:rPr>
                          <w:sz w:val="20"/>
                        </w:rPr>
                        <w:t xml:space="preserve"> pre-procedure care for patient</w:t>
                      </w:r>
                    </w:p>
                    <w:p w:rsidR="00730D0D" w:rsidRPr="00730D0D" w:rsidRDefault="00730D0D" w:rsidP="00730D0D">
                      <w:pPr>
                        <w:pStyle w:val="ListParagraph"/>
                        <w:numPr>
                          <w:ilvl w:val="0"/>
                          <w:numId w:val="18"/>
                        </w:numPr>
                        <w:rPr>
                          <w:sz w:val="20"/>
                        </w:rPr>
                      </w:pPr>
                      <w:r w:rsidRPr="00730D0D">
                        <w:rPr>
                          <w:sz w:val="20"/>
                        </w:rPr>
                        <w:t>Plan and implement care of patients within the department</w:t>
                      </w:r>
                    </w:p>
                    <w:p w:rsidR="00730D0D" w:rsidRPr="00730D0D" w:rsidRDefault="00730D0D" w:rsidP="00730D0D">
                      <w:pPr>
                        <w:pStyle w:val="ListParagraph"/>
                        <w:numPr>
                          <w:ilvl w:val="0"/>
                          <w:numId w:val="18"/>
                        </w:numPr>
                        <w:rPr>
                          <w:sz w:val="20"/>
                        </w:rPr>
                      </w:pPr>
                      <w:r w:rsidRPr="00730D0D">
                        <w:rPr>
                          <w:sz w:val="20"/>
                        </w:rPr>
                        <w:t xml:space="preserve">Assess and monitor patient within the procedure room, anaesthetics and recovery; </w:t>
                      </w:r>
                    </w:p>
                    <w:p w:rsidR="00730D0D" w:rsidRPr="00730D0D" w:rsidRDefault="00730D0D" w:rsidP="00730D0D">
                      <w:pPr>
                        <w:pStyle w:val="ListParagraph"/>
                        <w:numPr>
                          <w:ilvl w:val="0"/>
                          <w:numId w:val="18"/>
                        </w:numPr>
                        <w:rPr>
                          <w:sz w:val="20"/>
                        </w:rPr>
                      </w:pPr>
                      <w:r w:rsidRPr="00730D0D">
                        <w:rPr>
                          <w:sz w:val="20"/>
                        </w:rPr>
                        <w:t>Assist in the post-operative care of patients; ensuring data is correctly recorded on APAS and Endobase or other electronic software/paper notes</w:t>
                      </w:r>
                    </w:p>
                    <w:p w:rsidR="00730D0D" w:rsidRPr="00730D0D" w:rsidRDefault="00730D0D" w:rsidP="00730D0D">
                      <w:pPr>
                        <w:pStyle w:val="ListParagraph"/>
                        <w:numPr>
                          <w:ilvl w:val="0"/>
                          <w:numId w:val="18"/>
                        </w:numPr>
                        <w:rPr>
                          <w:sz w:val="20"/>
                        </w:rPr>
                      </w:pPr>
                      <w:r w:rsidRPr="00730D0D">
                        <w:rPr>
                          <w:sz w:val="20"/>
                        </w:rPr>
                        <w:t>Assist in ACU theatre procedures, for example patients having diagnostic procedures such as endoscopy, cystoscopy and hysteroscopy. This will involve surgical procedures under local or light sedation and operating specialised equipment and lasers.</w:t>
                      </w:r>
                    </w:p>
                    <w:p w:rsidR="00730D0D" w:rsidRPr="00730D0D" w:rsidRDefault="00730D0D" w:rsidP="00730D0D">
                      <w:pPr>
                        <w:pStyle w:val="ListParagraph"/>
                        <w:numPr>
                          <w:ilvl w:val="0"/>
                          <w:numId w:val="18"/>
                        </w:numPr>
                        <w:rPr>
                          <w:sz w:val="20"/>
                        </w:rPr>
                      </w:pPr>
                      <w:r w:rsidRPr="00730D0D">
                        <w:rPr>
                          <w:sz w:val="20"/>
                        </w:rPr>
                        <w:t>Contribute to budgetary management by exercising care and economy in the ordering and use of equipment and consumables</w:t>
                      </w:r>
                    </w:p>
                    <w:p w:rsidR="00730D0D" w:rsidRPr="00730D0D" w:rsidRDefault="00730D0D" w:rsidP="00730D0D">
                      <w:pPr>
                        <w:pStyle w:val="ListParagraph"/>
                        <w:numPr>
                          <w:ilvl w:val="0"/>
                          <w:numId w:val="18"/>
                        </w:numPr>
                        <w:rPr>
                          <w:sz w:val="20"/>
                        </w:rPr>
                      </w:pPr>
                      <w:r w:rsidRPr="00730D0D">
                        <w:rPr>
                          <w:sz w:val="20"/>
                        </w:rPr>
                        <w:t xml:space="preserve">To contribute to audit within the ACU and the compilation of supporting written documentation </w:t>
                      </w:r>
                    </w:p>
                    <w:p w:rsidR="00730D0D" w:rsidRPr="00730D0D" w:rsidRDefault="00730D0D" w:rsidP="00730D0D">
                      <w:pPr>
                        <w:rPr>
                          <w:b/>
                          <w:color w:val="E20886"/>
                          <w:sz w:val="20"/>
                        </w:rPr>
                      </w:pPr>
                    </w:p>
                  </w:txbxContent>
                </v:textbox>
              </v:shape>
            </w:pict>
          </mc:Fallback>
        </mc:AlternateContent>
      </w:r>
      <w:r w:rsidR="00111582">
        <w:rPr>
          <w:noProof/>
          <w:lang w:eastAsia="en-GB"/>
        </w:rPr>
        <mc:AlternateContent>
          <mc:Choice Requires="wps">
            <w:drawing>
              <wp:anchor distT="0" distB="0" distL="114300" distR="114300" simplePos="0" relativeHeight="251657216" behindDoc="0" locked="0" layoutInCell="1" allowOverlap="1" wp14:anchorId="47F7530E" wp14:editId="763A1175">
                <wp:simplePos x="0" y="0"/>
                <wp:positionH relativeFrom="column">
                  <wp:posOffset>7448015</wp:posOffset>
                </wp:positionH>
                <wp:positionV relativeFrom="paragraph">
                  <wp:posOffset>222059</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rsidR="00172627" w:rsidRPr="00AD0DB6" w:rsidRDefault="00172627" w:rsidP="001C6597">
                            <w:pPr>
                              <w:jc w:val="center"/>
                              <w:rPr>
                                <w:color w:val="E20886"/>
                              </w:rPr>
                            </w:pPr>
                            <w:r w:rsidRPr="00AD0DB6">
                              <w:rPr>
                                <w:b/>
                                <w:color w:val="E20886"/>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7530E" id="_x0000_s1029" type="#_x0000_t202" style="position:absolute;margin-left:586.45pt;margin-top:17.5pt;width:151.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" stroked="f">
                <v:textbox>
                  <w:txbxContent>
                    <w:p w:rsidR="00172627" w:rsidRPr="00AD0DB6" w:rsidRDefault="00172627" w:rsidP="001C6597">
                      <w:pPr>
                        <w:jc w:val="center"/>
                        <w:rPr>
                          <w:color w:val="E20886"/>
                        </w:rPr>
                      </w:pPr>
                      <w:r w:rsidRPr="00AD0DB6">
                        <w:rPr>
                          <w:b/>
                          <w:color w:val="E20886"/>
                          <w:sz w:val="18"/>
                          <w:szCs w:val="18"/>
                        </w:rPr>
                        <w:t>Values</w:t>
                      </w:r>
                    </w:p>
                  </w:txbxContent>
                </v:textbox>
              </v:shape>
            </w:pict>
          </mc:Fallback>
        </mc:AlternateContent>
      </w:r>
    </w:p>
    <w:p w:rsidR="00716AF6" w:rsidRPr="00716AF6" w:rsidRDefault="00730D0D" w:rsidP="00B06511">
      <w:pPr>
        <w:jc w:val="right"/>
      </w:pPr>
      <w:r>
        <w:rPr>
          <w:noProof/>
          <w:lang w:eastAsia="en-GB"/>
        </w:rPr>
        <mc:AlternateContent>
          <mc:Choice Requires="wps">
            <w:drawing>
              <wp:anchor distT="0" distB="0" distL="114300" distR="114300" simplePos="0" relativeHeight="251689984" behindDoc="0" locked="0" layoutInCell="1" allowOverlap="1" wp14:anchorId="18C3E7C0" wp14:editId="2E9E70AA">
                <wp:simplePos x="0" y="0"/>
                <wp:positionH relativeFrom="column">
                  <wp:posOffset>4314825</wp:posOffset>
                </wp:positionH>
                <wp:positionV relativeFrom="paragraph">
                  <wp:posOffset>10160</wp:posOffset>
                </wp:positionV>
                <wp:extent cx="3181350" cy="4725213"/>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725213"/>
                        </a:xfrm>
                        <a:prstGeom prst="rect">
                          <a:avLst/>
                        </a:prstGeom>
                        <a:noFill/>
                        <a:ln w="9525">
                          <a:noFill/>
                          <a:miter lim="800000"/>
                          <a:headEnd/>
                          <a:tailEnd/>
                        </a:ln>
                      </wps:spPr>
                      <wps:txbx>
                        <w:txbxContent>
                          <w:p w:rsidR="00716AF6" w:rsidRPr="00F103F3" w:rsidRDefault="00716AF6" w:rsidP="00730D0D">
                            <w:pPr>
                              <w:ind w:firstLine="360"/>
                              <w:rPr>
                                <w:b/>
                                <w:color w:val="E20886"/>
                                <w:sz w:val="20"/>
                              </w:rPr>
                            </w:pPr>
                            <w:r w:rsidRPr="00F103F3">
                              <w:rPr>
                                <w:b/>
                                <w:color w:val="E20886"/>
                                <w:sz w:val="20"/>
                              </w:rPr>
                              <w:t>Skills and Experience</w:t>
                            </w:r>
                          </w:p>
                          <w:p w:rsidR="00730D0D" w:rsidRPr="00730D0D" w:rsidRDefault="00730D0D" w:rsidP="00730D0D">
                            <w:pPr>
                              <w:pStyle w:val="ListParagraph"/>
                              <w:numPr>
                                <w:ilvl w:val="0"/>
                                <w:numId w:val="26"/>
                              </w:numPr>
                              <w:rPr>
                                <w:sz w:val="20"/>
                              </w:rPr>
                            </w:pPr>
                            <w:r w:rsidRPr="00730D0D">
                              <w:rPr>
                                <w:sz w:val="20"/>
                              </w:rPr>
                              <w:t>First level Registered Nurse/HCPC registered ODP</w:t>
                            </w:r>
                          </w:p>
                          <w:p w:rsidR="00730D0D" w:rsidRPr="00730D0D" w:rsidRDefault="00730D0D" w:rsidP="00730D0D">
                            <w:pPr>
                              <w:pStyle w:val="ListParagraph"/>
                              <w:numPr>
                                <w:ilvl w:val="0"/>
                                <w:numId w:val="26"/>
                              </w:numPr>
                              <w:rPr>
                                <w:sz w:val="20"/>
                              </w:rPr>
                            </w:pPr>
                            <w:r w:rsidRPr="00730D0D">
                              <w:rPr>
                                <w:sz w:val="20"/>
                              </w:rPr>
                              <w:t>Post registration education in a relevant speciality, Degree in Healthcare or 5+ years equivalent experience</w:t>
                            </w:r>
                          </w:p>
                          <w:p w:rsidR="00730D0D" w:rsidRPr="00730D0D" w:rsidRDefault="00730D0D" w:rsidP="00730D0D">
                            <w:pPr>
                              <w:pStyle w:val="ListParagraph"/>
                              <w:numPr>
                                <w:ilvl w:val="0"/>
                                <w:numId w:val="26"/>
                              </w:numPr>
                              <w:rPr>
                                <w:sz w:val="20"/>
                              </w:rPr>
                            </w:pPr>
                            <w:r w:rsidRPr="00730D0D">
                              <w:rPr>
                                <w:sz w:val="20"/>
                              </w:rPr>
                              <w:t xml:space="preserve">Significant post registration experience with </w:t>
                            </w:r>
                          </w:p>
                          <w:p w:rsidR="00730D0D" w:rsidRPr="00730D0D" w:rsidRDefault="00730D0D" w:rsidP="00730D0D">
                            <w:pPr>
                              <w:pStyle w:val="ListParagraph"/>
                              <w:numPr>
                                <w:ilvl w:val="0"/>
                                <w:numId w:val="26"/>
                              </w:numPr>
                              <w:rPr>
                                <w:sz w:val="20"/>
                              </w:rPr>
                            </w:pPr>
                            <w:r w:rsidRPr="00730D0D">
                              <w:rPr>
                                <w:sz w:val="20"/>
                              </w:rPr>
                              <w:t>ILS training or willingness to undertake training</w:t>
                            </w:r>
                          </w:p>
                          <w:p w:rsidR="00730D0D" w:rsidRPr="00730D0D" w:rsidRDefault="00730D0D" w:rsidP="00730D0D">
                            <w:pPr>
                              <w:pStyle w:val="ListParagraph"/>
                              <w:numPr>
                                <w:ilvl w:val="0"/>
                                <w:numId w:val="26"/>
                              </w:numPr>
                              <w:rPr>
                                <w:sz w:val="20"/>
                              </w:rPr>
                            </w:pPr>
                            <w:r w:rsidRPr="00730D0D">
                              <w:rPr>
                                <w:sz w:val="20"/>
                              </w:rPr>
                              <w:t>Basic phlebotomy and ECG monitoring experience</w:t>
                            </w:r>
                          </w:p>
                          <w:p w:rsidR="00730D0D" w:rsidRPr="00730D0D" w:rsidRDefault="00730D0D" w:rsidP="00730D0D">
                            <w:pPr>
                              <w:pStyle w:val="ListParagraph"/>
                              <w:numPr>
                                <w:ilvl w:val="0"/>
                                <w:numId w:val="26"/>
                              </w:numPr>
                              <w:rPr>
                                <w:sz w:val="20"/>
                              </w:rPr>
                            </w:pPr>
                            <w:r w:rsidRPr="00730D0D">
                              <w:rPr>
                                <w:sz w:val="20"/>
                              </w:rPr>
                              <w:t>Excellent organisational planning and problem-solving skills</w:t>
                            </w:r>
                          </w:p>
                          <w:p w:rsidR="00730D0D" w:rsidRPr="00730D0D" w:rsidRDefault="00730D0D" w:rsidP="00730D0D">
                            <w:pPr>
                              <w:pStyle w:val="ListParagraph"/>
                              <w:numPr>
                                <w:ilvl w:val="0"/>
                                <w:numId w:val="26"/>
                              </w:numPr>
                              <w:rPr>
                                <w:sz w:val="20"/>
                              </w:rPr>
                            </w:pPr>
                            <w:r w:rsidRPr="00730D0D">
                              <w:rPr>
                                <w:sz w:val="20"/>
                              </w:rPr>
                              <w:t>Strong communication, negotiation and interpersonal skills to build and support team working in a positive and challenging culture</w:t>
                            </w:r>
                          </w:p>
                          <w:p w:rsidR="00730D0D" w:rsidRPr="00730D0D" w:rsidRDefault="00730D0D" w:rsidP="00730D0D">
                            <w:pPr>
                              <w:pStyle w:val="ListParagraph"/>
                              <w:numPr>
                                <w:ilvl w:val="0"/>
                                <w:numId w:val="26"/>
                              </w:numPr>
                              <w:rPr>
                                <w:sz w:val="20"/>
                              </w:rPr>
                            </w:pPr>
                            <w:r w:rsidRPr="00730D0D">
                              <w:rPr>
                                <w:sz w:val="20"/>
                              </w:rPr>
                              <w:t>Strong patient-centred approach</w:t>
                            </w:r>
                          </w:p>
                          <w:p w:rsidR="00730D0D" w:rsidRPr="00730D0D" w:rsidRDefault="00730D0D" w:rsidP="00730D0D">
                            <w:pPr>
                              <w:pStyle w:val="ListParagraph"/>
                              <w:numPr>
                                <w:ilvl w:val="0"/>
                                <w:numId w:val="26"/>
                              </w:numPr>
                              <w:rPr>
                                <w:sz w:val="20"/>
                              </w:rPr>
                            </w:pPr>
                            <w:r w:rsidRPr="00730D0D">
                              <w:rPr>
                                <w:sz w:val="20"/>
                              </w:rPr>
                              <w:t>Sound computer skills e.g. MS Office Suite and web-based reporting systems</w:t>
                            </w:r>
                          </w:p>
                          <w:p w:rsidR="00730D0D" w:rsidRDefault="00730D0D" w:rsidP="00730D0D">
                            <w:pPr>
                              <w:pStyle w:val="ListParagraph"/>
                              <w:numPr>
                                <w:ilvl w:val="0"/>
                                <w:numId w:val="26"/>
                              </w:numPr>
                              <w:rPr>
                                <w:sz w:val="20"/>
                              </w:rPr>
                            </w:pPr>
                            <w:r w:rsidRPr="00730D0D">
                              <w:rPr>
                                <w:sz w:val="20"/>
                              </w:rPr>
                              <w:t>Foster a culture of professionalism and a positive working team environment</w:t>
                            </w:r>
                          </w:p>
                          <w:p w:rsidR="008D3B0A" w:rsidRPr="00730D0D" w:rsidRDefault="00730D0D" w:rsidP="00730D0D">
                            <w:pPr>
                              <w:pStyle w:val="ListParagraph"/>
                              <w:numPr>
                                <w:ilvl w:val="0"/>
                                <w:numId w:val="26"/>
                              </w:numPr>
                              <w:rPr>
                                <w:sz w:val="20"/>
                              </w:rPr>
                            </w:pPr>
                            <w:r w:rsidRPr="00730D0D">
                              <w:rPr>
                                <w:sz w:val="20"/>
                              </w:rPr>
                              <w:t>Demonstrate honesty, integrity and ethics in the workplace</w:t>
                            </w: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3E7C0" id="_x0000_s1030" type="#_x0000_t202" style="position:absolute;left:0;text-align:left;margin-left:339.75pt;margin-top:.8pt;width:250.5pt;height:37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" filled="f" stroked="f">
                <v:textbox>
                  <w:txbxContent>
                    <w:p w:rsidR="00716AF6" w:rsidRPr="00F103F3" w:rsidRDefault="00716AF6" w:rsidP="00730D0D">
                      <w:pPr>
                        <w:ind w:firstLine="360"/>
                        <w:rPr>
                          <w:b/>
                          <w:color w:val="E20886"/>
                          <w:sz w:val="20"/>
                        </w:rPr>
                      </w:pPr>
                      <w:r w:rsidRPr="00F103F3">
                        <w:rPr>
                          <w:b/>
                          <w:color w:val="E20886"/>
                          <w:sz w:val="20"/>
                        </w:rPr>
                        <w:t>Skills and Experience</w:t>
                      </w:r>
                    </w:p>
                    <w:p w:rsidR="00730D0D" w:rsidRPr="00730D0D" w:rsidRDefault="00730D0D" w:rsidP="00730D0D">
                      <w:pPr>
                        <w:pStyle w:val="ListParagraph"/>
                        <w:numPr>
                          <w:ilvl w:val="0"/>
                          <w:numId w:val="26"/>
                        </w:numPr>
                        <w:rPr>
                          <w:sz w:val="20"/>
                        </w:rPr>
                      </w:pPr>
                      <w:r w:rsidRPr="00730D0D">
                        <w:rPr>
                          <w:sz w:val="20"/>
                        </w:rPr>
                        <w:t>First level Registered Nurse/HCPC registered ODP</w:t>
                      </w:r>
                    </w:p>
                    <w:p w:rsidR="00730D0D" w:rsidRPr="00730D0D" w:rsidRDefault="00730D0D" w:rsidP="00730D0D">
                      <w:pPr>
                        <w:pStyle w:val="ListParagraph"/>
                        <w:numPr>
                          <w:ilvl w:val="0"/>
                          <w:numId w:val="26"/>
                        </w:numPr>
                        <w:rPr>
                          <w:sz w:val="20"/>
                        </w:rPr>
                      </w:pPr>
                      <w:r w:rsidRPr="00730D0D">
                        <w:rPr>
                          <w:sz w:val="20"/>
                        </w:rPr>
                        <w:t>Post registration education in a relevant speciality, Degree in Healthcare or 5+ years equivalent experienc</w:t>
                      </w:r>
                      <w:r w:rsidRPr="00730D0D">
                        <w:rPr>
                          <w:sz w:val="20"/>
                        </w:rPr>
                        <w:t>e</w:t>
                      </w:r>
                    </w:p>
                    <w:p w:rsidR="00730D0D" w:rsidRPr="00730D0D" w:rsidRDefault="00730D0D" w:rsidP="00730D0D">
                      <w:pPr>
                        <w:pStyle w:val="ListParagraph"/>
                        <w:numPr>
                          <w:ilvl w:val="0"/>
                          <w:numId w:val="26"/>
                        </w:numPr>
                        <w:rPr>
                          <w:sz w:val="20"/>
                        </w:rPr>
                      </w:pPr>
                      <w:r w:rsidRPr="00730D0D">
                        <w:rPr>
                          <w:sz w:val="20"/>
                        </w:rPr>
                        <w:t xml:space="preserve">Significant post registration experience with </w:t>
                      </w:r>
                    </w:p>
                    <w:p w:rsidR="00730D0D" w:rsidRPr="00730D0D" w:rsidRDefault="00730D0D" w:rsidP="00730D0D">
                      <w:pPr>
                        <w:pStyle w:val="ListParagraph"/>
                        <w:numPr>
                          <w:ilvl w:val="0"/>
                          <w:numId w:val="26"/>
                        </w:numPr>
                        <w:rPr>
                          <w:sz w:val="20"/>
                        </w:rPr>
                      </w:pPr>
                      <w:r w:rsidRPr="00730D0D">
                        <w:rPr>
                          <w:sz w:val="20"/>
                        </w:rPr>
                        <w:t>ILS training</w:t>
                      </w:r>
                      <w:r w:rsidRPr="00730D0D">
                        <w:rPr>
                          <w:sz w:val="20"/>
                        </w:rPr>
                        <w:t xml:space="preserve"> or willingness to undertake training</w:t>
                      </w:r>
                    </w:p>
                    <w:p w:rsidR="00730D0D" w:rsidRPr="00730D0D" w:rsidRDefault="00730D0D" w:rsidP="00730D0D">
                      <w:pPr>
                        <w:pStyle w:val="ListParagraph"/>
                        <w:numPr>
                          <w:ilvl w:val="0"/>
                          <w:numId w:val="26"/>
                        </w:numPr>
                        <w:rPr>
                          <w:sz w:val="20"/>
                        </w:rPr>
                      </w:pPr>
                      <w:r w:rsidRPr="00730D0D">
                        <w:rPr>
                          <w:sz w:val="20"/>
                        </w:rPr>
                        <w:t>Basic phlebotomy and ECG monitoring experience</w:t>
                      </w:r>
                    </w:p>
                    <w:p w:rsidR="00730D0D" w:rsidRPr="00730D0D" w:rsidRDefault="00730D0D" w:rsidP="00730D0D">
                      <w:pPr>
                        <w:pStyle w:val="ListParagraph"/>
                        <w:numPr>
                          <w:ilvl w:val="0"/>
                          <w:numId w:val="26"/>
                        </w:numPr>
                        <w:rPr>
                          <w:sz w:val="20"/>
                        </w:rPr>
                      </w:pPr>
                      <w:r w:rsidRPr="00730D0D">
                        <w:rPr>
                          <w:sz w:val="20"/>
                        </w:rPr>
                        <w:t xml:space="preserve">Excellent organisational planning and </w:t>
                      </w:r>
                      <w:r w:rsidRPr="00730D0D">
                        <w:rPr>
                          <w:sz w:val="20"/>
                        </w:rPr>
                        <w:t>problem-solving</w:t>
                      </w:r>
                      <w:r w:rsidRPr="00730D0D">
                        <w:rPr>
                          <w:sz w:val="20"/>
                        </w:rPr>
                        <w:t xml:space="preserve"> skills</w:t>
                      </w:r>
                    </w:p>
                    <w:p w:rsidR="00730D0D" w:rsidRPr="00730D0D" w:rsidRDefault="00730D0D" w:rsidP="00730D0D">
                      <w:pPr>
                        <w:pStyle w:val="ListParagraph"/>
                        <w:numPr>
                          <w:ilvl w:val="0"/>
                          <w:numId w:val="26"/>
                        </w:numPr>
                        <w:rPr>
                          <w:sz w:val="20"/>
                        </w:rPr>
                      </w:pPr>
                      <w:r w:rsidRPr="00730D0D">
                        <w:rPr>
                          <w:sz w:val="20"/>
                        </w:rPr>
                        <w:t>Strong communication, negotiation and interpersonal skills to build and support team working in a positive and challenging culture</w:t>
                      </w:r>
                    </w:p>
                    <w:p w:rsidR="00730D0D" w:rsidRPr="00730D0D" w:rsidRDefault="00730D0D" w:rsidP="00730D0D">
                      <w:pPr>
                        <w:pStyle w:val="ListParagraph"/>
                        <w:numPr>
                          <w:ilvl w:val="0"/>
                          <w:numId w:val="26"/>
                        </w:numPr>
                        <w:rPr>
                          <w:sz w:val="20"/>
                        </w:rPr>
                      </w:pPr>
                      <w:r w:rsidRPr="00730D0D">
                        <w:rPr>
                          <w:sz w:val="20"/>
                        </w:rPr>
                        <w:t>Strong patient-centred approach</w:t>
                      </w:r>
                    </w:p>
                    <w:p w:rsidR="00730D0D" w:rsidRPr="00730D0D" w:rsidRDefault="00730D0D" w:rsidP="00730D0D">
                      <w:pPr>
                        <w:pStyle w:val="ListParagraph"/>
                        <w:numPr>
                          <w:ilvl w:val="0"/>
                          <w:numId w:val="26"/>
                        </w:numPr>
                        <w:rPr>
                          <w:sz w:val="20"/>
                        </w:rPr>
                      </w:pPr>
                      <w:r w:rsidRPr="00730D0D">
                        <w:rPr>
                          <w:sz w:val="20"/>
                        </w:rPr>
                        <w:t xml:space="preserve">Sound computer skills e.g. MS Office Suite and </w:t>
                      </w:r>
                      <w:r w:rsidRPr="00730D0D">
                        <w:rPr>
                          <w:sz w:val="20"/>
                        </w:rPr>
                        <w:t>web-based</w:t>
                      </w:r>
                      <w:r w:rsidRPr="00730D0D">
                        <w:rPr>
                          <w:sz w:val="20"/>
                        </w:rPr>
                        <w:t xml:space="preserve"> reporting systems</w:t>
                      </w:r>
                    </w:p>
                    <w:p w:rsidR="00730D0D" w:rsidRDefault="00730D0D" w:rsidP="00730D0D">
                      <w:pPr>
                        <w:pStyle w:val="ListParagraph"/>
                        <w:numPr>
                          <w:ilvl w:val="0"/>
                          <w:numId w:val="26"/>
                        </w:numPr>
                        <w:rPr>
                          <w:sz w:val="20"/>
                        </w:rPr>
                      </w:pPr>
                      <w:r w:rsidRPr="00730D0D">
                        <w:rPr>
                          <w:sz w:val="20"/>
                        </w:rPr>
                        <w:t>Foster a culture of professionalism and a positive working team environment</w:t>
                      </w:r>
                    </w:p>
                    <w:p w:rsidR="008D3B0A" w:rsidRPr="00730D0D" w:rsidRDefault="00730D0D" w:rsidP="00730D0D">
                      <w:pPr>
                        <w:pStyle w:val="ListParagraph"/>
                        <w:numPr>
                          <w:ilvl w:val="0"/>
                          <w:numId w:val="26"/>
                        </w:numPr>
                        <w:rPr>
                          <w:sz w:val="20"/>
                        </w:rPr>
                      </w:pPr>
                      <w:r w:rsidRPr="00730D0D">
                        <w:rPr>
                          <w:sz w:val="20"/>
                        </w:rPr>
                        <w:t>Demonstrate honesty, integrity and ethics in the workplace</w:t>
                      </w: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p w:rsidR="008D3B0A" w:rsidRDefault="008D3B0A" w:rsidP="001B7537">
                      <w:pPr>
                        <w:rPr>
                          <w:sz w:val="18"/>
                        </w:rP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F550147" wp14:editId="4B1EBA43">
                <wp:simplePos x="0" y="0"/>
                <wp:positionH relativeFrom="column">
                  <wp:posOffset>1971675</wp:posOffset>
                </wp:positionH>
                <wp:positionV relativeFrom="paragraph">
                  <wp:posOffset>10160</wp:posOffset>
                </wp:positionV>
                <wp:extent cx="2600325" cy="42443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244340"/>
                        </a:xfrm>
                        <a:prstGeom prst="rect">
                          <a:avLst/>
                        </a:prstGeom>
                        <a:noFill/>
                        <a:ln w="9525">
                          <a:noFill/>
                          <a:miter lim="800000"/>
                          <a:headEnd/>
                          <a:tailEnd/>
                        </a:ln>
                      </wps:spPr>
                      <wps:txbx>
                        <w:txbxContent>
                          <w:p w:rsidR="00716AF6" w:rsidRPr="00F103F3" w:rsidRDefault="00716AF6" w:rsidP="00730D0D">
                            <w:pPr>
                              <w:ind w:firstLine="360"/>
                              <w:rPr>
                                <w:b/>
                                <w:color w:val="E20886"/>
                                <w:sz w:val="20"/>
                              </w:rPr>
                            </w:pPr>
                            <w:r w:rsidRPr="00F103F3">
                              <w:rPr>
                                <w:b/>
                                <w:color w:val="E20886"/>
                                <w:sz w:val="20"/>
                              </w:rPr>
                              <w:t>Measurement</w:t>
                            </w:r>
                          </w:p>
                          <w:p w:rsidR="00730D0D" w:rsidRPr="00730D0D" w:rsidRDefault="00730D0D" w:rsidP="00730D0D">
                            <w:pPr>
                              <w:pStyle w:val="ListParagraph"/>
                              <w:numPr>
                                <w:ilvl w:val="0"/>
                                <w:numId w:val="22"/>
                              </w:numPr>
                              <w:spacing w:before="60" w:after="0"/>
                              <w:rPr>
                                <w:sz w:val="20"/>
                              </w:rPr>
                            </w:pPr>
                            <w:r w:rsidRPr="00730D0D">
                              <w:rPr>
                                <w:sz w:val="20"/>
                              </w:rPr>
                              <w:t>Adhere to all regulatory CQC requirements and clinical standards.</w:t>
                            </w:r>
                          </w:p>
                          <w:p w:rsidR="00730D0D" w:rsidRPr="00730D0D" w:rsidRDefault="00730D0D" w:rsidP="00730D0D">
                            <w:pPr>
                              <w:pStyle w:val="ListParagraph"/>
                              <w:numPr>
                                <w:ilvl w:val="0"/>
                                <w:numId w:val="22"/>
                              </w:numPr>
                              <w:spacing w:before="60" w:after="0"/>
                              <w:rPr>
                                <w:sz w:val="20"/>
                              </w:rPr>
                            </w:pPr>
                            <w:r w:rsidRPr="00730D0D">
                              <w:rPr>
                                <w:sz w:val="20"/>
                              </w:rPr>
                              <w:t>Comply with the Hospitals policies and procedures</w:t>
                            </w:r>
                          </w:p>
                          <w:p w:rsidR="00730D0D" w:rsidRPr="00730D0D" w:rsidRDefault="00730D0D" w:rsidP="00730D0D">
                            <w:pPr>
                              <w:pStyle w:val="ListParagraph"/>
                              <w:numPr>
                                <w:ilvl w:val="0"/>
                                <w:numId w:val="22"/>
                              </w:numPr>
                              <w:spacing w:before="60" w:after="0"/>
                              <w:rPr>
                                <w:sz w:val="20"/>
                              </w:rPr>
                            </w:pPr>
                            <w:r w:rsidRPr="00730D0D">
                              <w:rPr>
                                <w:sz w:val="20"/>
                              </w:rPr>
                              <w:t>Maintain own clinical competency</w:t>
                            </w:r>
                          </w:p>
                          <w:p w:rsidR="00730D0D" w:rsidRPr="00730D0D" w:rsidRDefault="00730D0D" w:rsidP="00730D0D">
                            <w:pPr>
                              <w:pStyle w:val="ListParagraph"/>
                              <w:numPr>
                                <w:ilvl w:val="0"/>
                                <w:numId w:val="22"/>
                              </w:numPr>
                              <w:spacing w:before="60" w:after="0"/>
                              <w:rPr>
                                <w:sz w:val="20"/>
                              </w:rPr>
                            </w:pPr>
                            <w:r w:rsidRPr="00730D0D">
                              <w:rPr>
                                <w:sz w:val="20"/>
                              </w:rPr>
                              <w:t>Performance will be measured against the specific objectives, targets and behaviours as identified and agreed within the PDR</w:t>
                            </w:r>
                          </w:p>
                          <w:p w:rsidR="00730D0D" w:rsidRPr="00730D0D" w:rsidRDefault="00730D0D" w:rsidP="00730D0D">
                            <w:pPr>
                              <w:pStyle w:val="ListParagraph"/>
                              <w:numPr>
                                <w:ilvl w:val="0"/>
                                <w:numId w:val="22"/>
                              </w:numPr>
                              <w:spacing w:before="60" w:after="0"/>
                              <w:rPr>
                                <w:sz w:val="20"/>
                              </w:rPr>
                            </w:pPr>
                            <w:r w:rsidRPr="00730D0D">
                              <w:rPr>
                                <w:sz w:val="20"/>
                              </w:rPr>
                              <w:t>The post holder is expected to be familiar with, and work in line with, the hospital’s Values.</w:t>
                            </w:r>
                          </w:p>
                          <w:p w:rsidR="00730D0D" w:rsidRPr="00730D0D" w:rsidRDefault="00730D0D" w:rsidP="00730D0D">
                            <w:pPr>
                              <w:pStyle w:val="ListParagraph"/>
                              <w:numPr>
                                <w:ilvl w:val="0"/>
                                <w:numId w:val="22"/>
                              </w:numPr>
                              <w:spacing w:before="60" w:after="0"/>
                              <w:rPr>
                                <w:sz w:val="20"/>
                              </w:rPr>
                            </w:pPr>
                            <w:r w:rsidRPr="00730D0D">
                              <w:rPr>
                                <w:sz w:val="20"/>
                              </w:rPr>
                              <w:t>The post holder is required to comply with all mandatory and statutory training, to include a regular update on fire safety, infection control, manual handling, information security, risk awareness and life support.</w:t>
                            </w:r>
                          </w:p>
                          <w:p w:rsidR="00730D0D" w:rsidRPr="00730D0D" w:rsidRDefault="00730D0D" w:rsidP="00730D0D">
                            <w:pPr>
                              <w:spacing w:before="60" w:after="0"/>
                              <w:rPr>
                                <w:sz w:val="20"/>
                              </w:rPr>
                            </w:pPr>
                          </w:p>
                          <w:p w:rsidR="00687AE2" w:rsidRPr="00F103F3" w:rsidRDefault="00687AE2" w:rsidP="00E41884">
                            <w:pPr>
                              <w:spacing w:before="60"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0147" id="_x0000_s1031" type="#_x0000_t202" style="position:absolute;left:0;text-align:left;margin-left:155.25pt;margin-top:.8pt;width:204.75pt;height:3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" filled="f" stroked="f">
                <v:textbox>
                  <w:txbxContent>
                    <w:p w:rsidR="00716AF6" w:rsidRPr="00F103F3" w:rsidRDefault="00716AF6" w:rsidP="00730D0D">
                      <w:pPr>
                        <w:ind w:firstLine="360"/>
                        <w:rPr>
                          <w:b/>
                          <w:color w:val="E20886"/>
                          <w:sz w:val="20"/>
                        </w:rPr>
                      </w:pPr>
                      <w:r w:rsidRPr="00F103F3">
                        <w:rPr>
                          <w:b/>
                          <w:color w:val="E20886"/>
                          <w:sz w:val="20"/>
                        </w:rPr>
                        <w:t>Measurement</w:t>
                      </w:r>
                    </w:p>
                    <w:p w:rsidR="00730D0D" w:rsidRPr="00730D0D" w:rsidRDefault="00730D0D" w:rsidP="00730D0D">
                      <w:pPr>
                        <w:pStyle w:val="ListParagraph"/>
                        <w:numPr>
                          <w:ilvl w:val="0"/>
                          <w:numId w:val="22"/>
                        </w:numPr>
                        <w:spacing w:before="60" w:after="0"/>
                        <w:rPr>
                          <w:sz w:val="20"/>
                        </w:rPr>
                      </w:pPr>
                      <w:r w:rsidRPr="00730D0D">
                        <w:rPr>
                          <w:sz w:val="20"/>
                        </w:rPr>
                        <w:t>Adhere to all regulatory CQC requirements and clinical standards.</w:t>
                      </w:r>
                    </w:p>
                    <w:p w:rsidR="00730D0D" w:rsidRPr="00730D0D" w:rsidRDefault="00730D0D" w:rsidP="00730D0D">
                      <w:pPr>
                        <w:pStyle w:val="ListParagraph"/>
                        <w:numPr>
                          <w:ilvl w:val="0"/>
                          <w:numId w:val="22"/>
                        </w:numPr>
                        <w:spacing w:before="60" w:after="0"/>
                        <w:rPr>
                          <w:sz w:val="20"/>
                        </w:rPr>
                      </w:pPr>
                      <w:r w:rsidRPr="00730D0D">
                        <w:rPr>
                          <w:sz w:val="20"/>
                        </w:rPr>
                        <w:t>Comply with the Hospitals policies and procedures</w:t>
                      </w:r>
                    </w:p>
                    <w:p w:rsidR="00730D0D" w:rsidRPr="00730D0D" w:rsidRDefault="00730D0D" w:rsidP="00730D0D">
                      <w:pPr>
                        <w:pStyle w:val="ListParagraph"/>
                        <w:numPr>
                          <w:ilvl w:val="0"/>
                          <w:numId w:val="22"/>
                        </w:numPr>
                        <w:spacing w:before="60" w:after="0"/>
                        <w:rPr>
                          <w:sz w:val="20"/>
                        </w:rPr>
                      </w:pPr>
                      <w:r w:rsidRPr="00730D0D">
                        <w:rPr>
                          <w:sz w:val="20"/>
                        </w:rPr>
                        <w:t>Maintain own clinical competency</w:t>
                      </w:r>
                    </w:p>
                    <w:p w:rsidR="00730D0D" w:rsidRPr="00730D0D" w:rsidRDefault="00730D0D" w:rsidP="00730D0D">
                      <w:pPr>
                        <w:pStyle w:val="ListParagraph"/>
                        <w:numPr>
                          <w:ilvl w:val="0"/>
                          <w:numId w:val="22"/>
                        </w:numPr>
                        <w:spacing w:before="60" w:after="0"/>
                        <w:rPr>
                          <w:sz w:val="20"/>
                        </w:rPr>
                      </w:pPr>
                      <w:r w:rsidRPr="00730D0D">
                        <w:rPr>
                          <w:sz w:val="20"/>
                        </w:rPr>
                        <w:t>Performance will be measured against the specific objectives, targets and behaviours as identified and agreed within the PDR</w:t>
                      </w:r>
                    </w:p>
                    <w:p w:rsidR="00730D0D" w:rsidRPr="00730D0D" w:rsidRDefault="00730D0D" w:rsidP="00730D0D">
                      <w:pPr>
                        <w:pStyle w:val="ListParagraph"/>
                        <w:numPr>
                          <w:ilvl w:val="0"/>
                          <w:numId w:val="22"/>
                        </w:numPr>
                        <w:spacing w:before="60" w:after="0"/>
                        <w:rPr>
                          <w:sz w:val="20"/>
                        </w:rPr>
                      </w:pPr>
                      <w:r w:rsidRPr="00730D0D">
                        <w:rPr>
                          <w:sz w:val="20"/>
                        </w:rPr>
                        <w:t>The post holder is expected to be familiar with, and work in line with, the hospital’s Values.</w:t>
                      </w:r>
                    </w:p>
                    <w:p w:rsidR="00730D0D" w:rsidRPr="00730D0D" w:rsidRDefault="00730D0D" w:rsidP="00730D0D">
                      <w:pPr>
                        <w:pStyle w:val="ListParagraph"/>
                        <w:numPr>
                          <w:ilvl w:val="0"/>
                          <w:numId w:val="22"/>
                        </w:numPr>
                        <w:spacing w:before="60" w:after="0"/>
                        <w:rPr>
                          <w:sz w:val="20"/>
                        </w:rPr>
                      </w:pPr>
                      <w:r w:rsidRPr="00730D0D">
                        <w:rPr>
                          <w:sz w:val="20"/>
                        </w:rPr>
                        <w:t>The post holder is required to comply with all mandatory and statutory training, to include a regular update on fire safety, infection control, manual handling, information security, risk awareness and life support.</w:t>
                      </w:r>
                    </w:p>
                    <w:p w:rsidR="00730D0D" w:rsidRPr="00730D0D" w:rsidRDefault="00730D0D" w:rsidP="00730D0D">
                      <w:pPr>
                        <w:spacing w:before="60" w:after="0"/>
                        <w:rPr>
                          <w:sz w:val="20"/>
                        </w:rPr>
                      </w:pPr>
                    </w:p>
                    <w:p w:rsidR="00687AE2" w:rsidRPr="00F103F3" w:rsidRDefault="00687AE2" w:rsidP="00E41884">
                      <w:pPr>
                        <w:spacing w:before="60" w:after="0"/>
                        <w:rPr>
                          <w:sz w:val="20"/>
                        </w:rPr>
                      </w:pPr>
                    </w:p>
                  </w:txbxContent>
                </v:textbox>
              </v:shape>
            </w:pict>
          </mc:Fallback>
        </mc:AlternateContent>
      </w:r>
      <w:r w:rsidR="00111582">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2CBC9963" wp14:editId="5A552362">
            <wp:simplePos x="0" y="0"/>
            <wp:positionH relativeFrom="column">
              <wp:posOffset>7524750</wp:posOffset>
            </wp:positionH>
            <wp:positionV relativeFrom="paragraph">
              <wp:posOffset>162560</wp:posOffset>
            </wp:positionV>
            <wp:extent cx="2072372" cy="4457700"/>
            <wp:effectExtent l="0" t="0" r="4445" b="0"/>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2081666" cy="44776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6AF6" w:rsidRPr="00716AF6" w:rsidRDefault="00716AF6" w:rsidP="00170AAA">
      <w:pPr>
        <w:jc w:val="right"/>
      </w:pPr>
    </w:p>
    <w:p w:rsidR="00716AF6" w:rsidRPr="00716AF6" w:rsidRDefault="00716AF6" w:rsidP="00716AF6"/>
    <w:p w:rsidR="00716AF6" w:rsidRPr="00716AF6" w:rsidRDefault="00716AF6" w:rsidP="00716AF6"/>
    <w:p w:rsidR="00716AF6" w:rsidRDefault="00716AF6" w:rsidP="00716AF6">
      <w:pPr>
        <w:tabs>
          <w:tab w:val="left" w:pos="11969"/>
        </w:tabs>
      </w:pPr>
      <w:r>
        <w:tab/>
      </w:r>
    </w:p>
    <w:p w:rsidR="008D3B0A" w:rsidRDefault="00716AF6" w:rsidP="00716AF6">
      <w:pPr>
        <w:tabs>
          <w:tab w:val="left" w:pos="12188"/>
        </w:tabs>
      </w:pPr>
      <w:r>
        <w:tab/>
      </w:r>
    </w:p>
    <w:p w:rsidR="008D3B0A" w:rsidRDefault="008D3B0A">
      <w:r>
        <w:br w:type="page"/>
      </w:r>
    </w:p>
    <w:p w:rsidR="00147460" w:rsidRDefault="00E77D5A" w:rsidP="00716AF6">
      <w:pPr>
        <w:tabs>
          <w:tab w:val="left" w:pos="12188"/>
        </w:tabs>
      </w:pPr>
      <w:r>
        <w:rPr>
          <w:noProof/>
          <w:lang w:eastAsia="en-GB"/>
        </w:rPr>
        <w:lastRenderedPageBreak/>
        <mc:AlternateContent>
          <mc:Choice Requires="wps">
            <w:drawing>
              <wp:anchor distT="0" distB="0" distL="114300" distR="114300" simplePos="0" relativeHeight="251692032" behindDoc="0" locked="0" layoutInCell="1" allowOverlap="1" wp14:anchorId="60815F93" wp14:editId="5E3C8728">
                <wp:simplePos x="0" y="0"/>
                <wp:positionH relativeFrom="margin">
                  <wp:posOffset>-116205</wp:posOffset>
                </wp:positionH>
                <wp:positionV relativeFrom="paragraph">
                  <wp:posOffset>-220980</wp:posOffset>
                </wp:positionV>
                <wp:extent cx="8610600" cy="3966359"/>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966359"/>
                        </a:xfrm>
                        <a:prstGeom prst="rect">
                          <a:avLst/>
                        </a:prstGeom>
                        <a:solidFill>
                          <a:srgbClr val="FFFFFF"/>
                        </a:solidFill>
                        <a:ln w="9525">
                          <a:noFill/>
                          <a:miter lim="800000"/>
                          <a:headEnd/>
                          <a:tailEnd/>
                        </a:ln>
                      </wps:spPr>
                      <wps:txbx>
                        <w:txbxContent>
                          <w:p w:rsidR="00147460" w:rsidRDefault="00147460" w:rsidP="00147460">
                            <w:pPr>
                              <w:jc w:val="center"/>
                              <w:rPr>
                                <w:b/>
                                <w:color w:val="954975"/>
                                <w:sz w:val="18"/>
                                <w:szCs w:val="18"/>
                              </w:rPr>
                            </w:pPr>
                          </w:p>
                          <w:p w:rsidR="00147460" w:rsidRPr="00147460" w:rsidRDefault="00147460" w:rsidP="00955720">
                            <w:pPr>
                              <w:ind w:left="5040" w:firstLine="720"/>
                              <w:rPr>
                                <w:b/>
                                <w:color w:val="E20886"/>
                                <w:sz w:val="20"/>
                                <w:szCs w:val="18"/>
                              </w:rPr>
                            </w:pPr>
                            <w:r w:rsidRPr="00147460">
                              <w:rPr>
                                <w:b/>
                                <w:color w:val="E20886"/>
                                <w:sz w:val="20"/>
                                <w:szCs w:val="18"/>
                              </w:rPr>
                              <w:t>Departmental Structure</w:t>
                            </w:r>
                          </w:p>
                          <w:p w:rsidR="00147460" w:rsidRDefault="00955720" w:rsidP="00147460">
                            <w:pPr>
                              <w:jc w:val="center"/>
                            </w:pPr>
                            <w:r>
                              <w:rPr>
                                <w:noProof/>
                              </w:rPr>
                              <w:drawing>
                                <wp:inline distT="0" distB="0" distL="0" distR="0">
                                  <wp:extent cx="5486400" cy="3200400"/>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147460">
                              <w:t xml:space="preserve">  </w:t>
                            </w:r>
                          </w:p>
                          <w:p w:rsidR="00147460" w:rsidRDefault="00147460" w:rsidP="00147460">
                            <w:pPr>
                              <w:jc w:val="center"/>
                            </w:pPr>
                          </w:p>
                          <w:p w:rsidR="00147460" w:rsidRDefault="00147460" w:rsidP="001474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15F93" id="_x0000_t202" coordsize="21600,21600" o:spt="202" path="m,l,21600r21600,l21600,xe">
                <v:stroke joinstyle="miter"/>
                <v:path gradientshapeok="t" o:connecttype="rect"/>
              </v:shapetype>
              <v:shape id="_x0000_s1032" type="#_x0000_t202" style="position:absolute;margin-left:-9.15pt;margin-top:-17.4pt;width:678pt;height:312.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" stroked="f">
                <v:textbox>
                  <w:txbxContent>
                    <w:p w:rsidR="00147460" w:rsidRDefault="00147460" w:rsidP="00147460">
                      <w:pPr>
                        <w:jc w:val="center"/>
                        <w:rPr>
                          <w:b/>
                          <w:color w:val="954975"/>
                          <w:sz w:val="18"/>
                          <w:szCs w:val="18"/>
                        </w:rPr>
                      </w:pPr>
                    </w:p>
                    <w:p w:rsidR="00147460" w:rsidRPr="00147460" w:rsidRDefault="00147460" w:rsidP="00955720">
                      <w:pPr>
                        <w:ind w:left="5040" w:firstLine="720"/>
                        <w:rPr>
                          <w:b/>
                          <w:color w:val="E20886"/>
                          <w:sz w:val="20"/>
                          <w:szCs w:val="18"/>
                        </w:rPr>
                      </w:pPr>
                      <w:r w:rsidRPr="00147460">
                        <w:rPr>
                          <w:b/>
                          <w:color w:val="E20886"/>
                          <w:sz w:val="20"/>
                          <w:szCs w:val="18"/>
                        </w:rPr>
                        <w:t>Departmental Structure</w:t>
                      </w:r>
                    </w:p>
                    <w:p w:rsidR="00147460" w:rsidRDefault="00955720" w:rsidP="00147460">
                      <w:pPr>
                        <w:jc w:val="center"/>
                      </w:pPr>
                      <w:r>
                        <w:rPr>
                          <w:noProof/>
                        </w:rPr>
                        <w:drawing>
                          <wp:inline distT="0" distB="0" distL="0" distR="0">
                            <wp:extent cx="5486400" cy="3200400"/>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r w:rsidR="00147460">
                        <w:t xml:space="preserve">  </w:t>
                      </w:r>
                    </w:p>
                    <w:p w:rsidR="00147460" w:rsidRDefault="00147460" w:rsidP="00147460">
                      <w:pPr>
                        <w:jc w:val="center"/>
                      </w:pPr>
                    </w:p>
                    <w:p w:rsidR="00147460" w:rsidRDefault="00147460" w:rsidP="00147460">
                      <w:pPr>
                        <w:jc w:val="center"/>
                      </w:pPr>
                    </w:p>
                  </w:txbxContent>
                </v:textbox>
                <w10:wrap anchorx="margin"/>
              </v:shape>
            </w:pict>
          </mc:Fallback>
        </mc:AlternateContent>
      </w:r>
    </w:p>
    <w:p w:rsidR="006F0EAF" w:rsidRDefault="006F0EAF"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D58EA" w:rsidP="00716AF6">
      <w:pPr>
        <w:tabs>
          <w:tab w:val="left" w:pos="12188"/>
        </w:tabs>
        <w:rPr>
          <w:b/>
          <w:color w:val="E20886"/>
          <w:sz w:val="20"/>
          <w:szCs w:val="18"/>
        </w:rPr>
      </w:pPr>
      <w:r>
        <w:rPr>
          <w:b/>
          <w:noProof/>
          <w:color w:val="E20886"/>
          <w:sz w:val="20"/>
          <w:szCs w:val="18"/>
        </w:rPr>
        <mc:AlternateContent>
          <mc:Choice Requires="wps">
            <w:drawing>
              <wp:anchor distT="0" distB="0" distL="114300" distR="114300" simplePos="0" relativeHeight="251693056" behindDoc="0" locked="0" layoutInCell="1" allowOverlap="1">
                <wp:simplePos x="0" y="0"/>
                <wp:positionH relativeFrom="column">
                  <wp:posOffset>4257675</wp:posOffset>
                </wp:positionH>
                <wp:positionV relativeFrom="paragraph">
                  <wp:posOffset>54610</wp:posOffset>
                </wp:positionV>
                <wp:extent cx="10287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2870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064A4" id="Rectangle 4" o:spid="_x0000_s1026" style="position:absolute;margin-left:335.25pt;margin-top:4.3pt;width:81pt;height:12.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" fillcolor="white [3212]" strokecolor="white [3212]" strokeweight="2pt"/>
            </w:pict>
          </mc:Fallback>
        </mc:AlternateContent>
      </w: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p w:rsidR="00147460" w:rsidRDefault="00147460" w:rsidP="00716AF6">
      <w:pPr>
        <w:tabs>
          <w:tab w:val="left" w:pos="12188"/>
        </w:tabs>
        <w:rPr>
          <w:b/>
          <w:color w:val="E20886"/>
          <w:sz w:val="20"/>
          <w:szCs w:val="18"/>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29"/>
        <w:gridCol w:w="11119"/>
      </w:tblGrid>
      <w:tr w:rsidR="00147460" w:rsidTr="00147460">
        <w:trPr>
          <w:trHeight w:val="564"/>
          <w:jc w:val="center"/>
        </w:trPr>
        <w:tc>
          <w:tcPr>
            <w:tcW w:w="1014" w:type="pct"/>
            <w:vAlign w:val="center"/>
          </w:tcPr>
          <w:p w:rsidR="00147460" w:rsidRDefault="00147460" w:rsidP="00147460">
            <w:pPr>
              <w:tabs>
                <w:tab w:val="left" w:pos="12188"/>
              </w:tabs>
              <w:rPr>
                <w:b/>
                <w:color w:val="E20886"/>
                <w:sz w:val="20"/>
                <w:szCs w:val="18"/>
              </w:rPr>
            </w:pPr>
          </w:p>
          <w:p w:rsidR="00147460" w:rsidRDefault="00147460" w:rsidP="00147460">
            <w:pPr>
              <w:tabs>
                <w:tab w:val="left" w:pos="12188"/>
              </w:tabs>
              <w:rPr>
                <w:b/>
                <w:color w:val="E20886"/>
                <w:sz w:val="20"/>
                <w:szCs w:val="18"/>
              </w:rPr>
            </w:pPr>
            <w:r>
              <w:rPr>
                <w:b/>
                <w:color w:val="E20886"/>
                <w:sz w:val="20"/>
                <w:szCs w:val="18"/>
              </w:rPr>
              <w:t>Role Holder’s Signature</w:t>
            </w:r>
          </w:p>
          <w:p w:rsidR="00147460" w:rsidRDefault="00147460" w:rsidP="00147460">
            <w:pPr>
              <w:tabs>
                <w:tab w:val="left" w:pos="12188"/>
              </w:tabs>
              <w:rPr>
                <w:b/>
                <w:color w:val="E20886"/>
                <w:sz w:val="20"/>
                <w:szCs w:val="18"/>
              </w:rPr>
            </w:pPr>
          </w:p>
        </w:tc>
        <w:tc>
          <w:tcPr>
            <w:tcW w:w="3986" w:type="pct"/>
            <w:vAlign w:val="center"/>
          </w:tcPr>
          <w:p w:rsidR="00147460" w:rsidRDefault="00147460" w:rsidP="00716AF6">
            <w:pPr>
              <w:tabs>
                <w:tab w:val="left" w:pos="12188"/>
              </w:tabs>
              <w:rPr>
                <w:b/>
                <w:color w:val="E20886"/>
                <w:sz w:val="20"/>
                <w:szCs w:val="18"/>
              </w:rPr>
            </w:pPr>
          </w:p>
        </w:tc>
      </w:tr>
      <w:tr w:rsidR="00147460" w:rsidTr="00147460">
        <w:trPr>
          <w:trHeight w:val="564"/>
          <w:jc w:val="center"/>
        </w:trPr>
        <w:tc>
          <w:tcPr>
            <w:tcW w:w="1014" w:type="pct"/>
            <w:vAlign w:val="center"/>
          </w:tcPr>
          <w:p w:rsidR="00147460" w:rsidRDefault="00147460" w:rsidP="00147460">
            <w:pPr>
              <w:tabs>
                <w:tab w:val="left" w:pos="12188"/>
              </w:tabs>
              <w:rPr>
                <w:b/>
                <w:color w:val="E20886"/>
                <w:sz w:val="20"/>
                <w:szCs w:val="18"/>
              </w:rPr>
            </w:pPr>
            <w:r>
              <w:rPr>
                <w:b/>
                <w:color w:val="E20886"/>
                <w:sz w:val="20"/>
                <w:szCs w:val="18"/>
              </w:rPr>
              <w:t>Date</w:t>
            </w:r>
          </w:p>
        </w:tc>
        <w:tc>
          <w:tcPr>
            <w:tcW w:w="3986" w:type="pct"/>
            <w:vAlign w:val="center"/>
          </w:tcPr>
          <w:p w:rsidR="00147460" w:rsidRDefault="00147460" w:rsidP="00716AF6">
            <w:pPr>
              <w:tabs>
                <w:tab w:val="left" w:pos="12188"/>
              </w:tabs>
              <w:rPr>
                <w:b/>
                <w:color w:val="E20886"/>
                <w:sz w:val="20"/>
                <w:szCs w:val="18"/>
              </w:rPr>
            </w:pPr>
          </w:p>
        </w:tc>
      </w:tr>
    </w:tbl>
    <w:p w:rsidR="00147460" w:rsidRDefault="00147460" w:rsidP="00716AF6">
      <w:pPr>
        <w:tabs>
          <w:tab w:val="left" w:pos="12188"/>
        </w:tabs>
        <w:rPr>
          <w:b/>
          <w:color w:val="E20886"/>
          <w:sz w:val="20"/>
          <w:szCs w:val="18"/>
        </w:rPr>
      </w:pPr>
    </w:p>
    <w:sectPr w:rsidR="00147460" w:rsidSect="001C0A68">
      <w:headerReference w:type="default" r:id="rId15"/>
      <w:footerReference w:type="default" r:id="rId16"/>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6A0" w:rsidRDefault="00DF16A0" w:rsidP="00B6319A">
      <w:pPr>
        <w:spacing w:after="0" w:line="240" w:lineRule="auto"/>
      </w:pPr>
      <w:r>
        <w:separator/>
      </w:r>
    </w:p>
  </w:endnote>
  <w:endnote w:type="continuationSeparator" w:id="0">
    <w:p w:rsidR="00DF16A0" w:rsidRDefault="00DF16A0"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27" w:rsidRDefault="00172627">
    <w:pPr>
      <w:pStyle w:val="Footer"/>
    </w:pPr>
  </w:p>
  <w:p w:rsidR="00172627" w:rsidRDefault="00172627">
    <w:pPr>
      <w:pStyle w:val="Foot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E208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2627" w:rsidRPr="00172627" w:rsidRDefault="005D3BED" w:rsidP="00172627">
                          <w:pPr>
                            <w:jc w:val="right"/>
                            <w:rPr>
                              <w:b/>
                              <w:i/>
                              <w:sz w:val="28"/>
                            </w:rPr>
                          </w:pPr>
                          <w:r>
                            <w:rPr>
                              <w:b/>
                              <w:i/>
                              <w:sz w:val="28"/>
                            </w:rPr>
                            <w:t>Make it work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3" style="position:absolute;margin-left:-41.45pt;margin-top:.75pt;width:785.6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" fillcolor="#e20886" stroked="f" strokeweight="2pt">
              <v:textbox>
                <w:txbxContent>
                  <w:p w:rsidR="00172627" w:rsidRPr="00172627" w:rsidRDefault="005D3BED" w:rsidP="00172627">
                    <w:pPr>
                      <w:jc w:val="right"/>
                      <w:rPr>
                        <w:b/>
                        <w:i/>
                        <w:sz w:val="28"/>
                      </w:rPr>
                    </w:pPr>
                    <w:r>
                      <w:rPr>
                        <w:b/>
                        <w:i/>
                        <w:sz w:val="28"/>
                      </w:rPr>
                      <w:t>Make it work for you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6A0" w:rsidRDefault="00DF16A0" w:rsidP="00B6319A">
      <w:pPr>
        <w:spacing w:after="0" w:line="240" w:lineRule="auto"/>
      </w:pPr>
      <w:r>
        <w:separator/>
      </w:r>
    </w:p>
  </w:footnote>
  <w:footnote w:type="continuationSeparator" w:id="0">
    <w:p w:rsidR="00DF16A0" w:rsidRDefault="00DF16A0"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98" w:rsidRDefault="00AD0DB6" w:rsidP="00AD0DB6">
    <w:pPr>
      <w:pStyle w:val="Header"/>
      <w:jc w:val="right"/>
    </w:pPr>
    <w:r>
      <w:rPr>
        <w:noProof/>
      </w:rPr>
      <w:drawing>
        <wp:inline distT="0" distB="0" distL="0" distR="0" wp14:anchorId="3891B7CE" wp14:editId="494519C0">
          <wp:extent cx="1888612" cy="6610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Benenden_Hospital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965080" cy="687776"/>
                  </a:xfrm>
                  <a:prstGeom prst="rect">
                    <a:avLst/>
                  </a:prstGeom>
                </pic:spPr>
              </pic:pic>
            </a:graphicData>
          </a:graphic>
        </wp:inline>
      </w:drawing>
    </w:r>
  </w:p>
  <w:p w:rsidR="00B6319A" w:rsidRDefault="00B63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E65"/>
    <w:multiLevelType w:val="hybridMultilevel"/>
    <w:tmpl w:val="396AEA24"/>
    <w:lvl w:ilvl="0" w:tplc="EB6C11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E0BF8"/>
    <w:multiLevelType w:val="hybridMultilevel"/>
    <w:tmpl w:val="9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51D1"/>
    <w:multiLevelType w:val="hybridMultilevel"/>
    <w:tmpl w:val="BD04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6"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C415F"/>
    <w:multiLevelType w:val="hybridMultilevel"/>
    <w:tmpl w:val="641E2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9B1E60"/>
    <w:multiLevelType w:val="hybridMultilevel"/>
    <w:tmpl w:val="164CE25C"/>
    <w:lvl w:ilvl="0" w:tplc="DDD25B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C24BD"/>
    <w:multiLevelType w:val="hybridMultilevel"/>
    <w:tmpl w:val="52E8E782"/>
    <w:lvl w:ilvl="0" w:tplc="DDD25B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859B9"/>
    <w:multiLevelType w:val="hybridMultilevel"/>
    <w:tmpl w:val="2520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D0E7E"/>
    <w:multiLevelType w:val="hybridMultilevel"/>
    <w:tmpl w:val="1BAA9A56"/>
    <w:lvl w:ilvl="0" w:tplc="DDD25B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7250C"/>
    <w:multiLevelType w:val="hybridMultilevel"/>
    <w:tmpl w:val="F7A03B86"/>
    <w:lvl w:ilvl="0" w:tplc="EB6C118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E47F5"/>
    <w:multiLevelType w:val="hybridMultilevel"/>
    <w:tmpl w:val="776E5346"/>
    <w:lvl w:ilvl="0" w:tplc="DDD25B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D71F4"/>
    <w:multiLevelType w:val="hybridMultilevel"/>
    <w:tmpl w:val="BD9239AA"/>
    <w:lvl w:ilvl="0" w:tplc="EB6C11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9"/>
  </w:num>
  <w:num w:numId="2">
    <w:abstractNumId w:val="16"/>
  </w:num>
  <w:num w:numId="3">
    <w:abstractNumId w:val="13"/>
  </w:num>
  <w:num w:numId="4">
    <w:abstractNumId w:val="25"/>
  </w:num>
  <w:num w:numId="5">
    <w:abstractNumId w:val="20"/>
  </w:num>
  <w:num w:numId="6">
    <w:abstractNumId w:val="21"/>
  </w:num>
  <w:num w:numId="7">
    <w:abstractNumId w:val="6"/>
  </w:num>
  <w:num w:numId="8">
    <w:abstractNumId w:val="5"/>
  </w:num>
  <w:num w:numId="9">
    <w:abstractNumId w:val="18"/>
  </w:num>
  <w:num w:numId="10">
    <w:abstractNumId w:val="22"/>
  </w:num>
  <w:num w:numId="11">
    <w:abstractNumId w:val="2"/>
  </w:num>
  <w:num w:numId="12">
    <w:abstractNumId w:val="17"/>
  </w:num>
  <w:num w:numId="13">
    <w:abstractNumId w:val="3"/>
  </w:num>
  <w:num w:numId="14">
    <w:abstractNumId w:val="1"/>
  </w:num>
  <w:num w:numId="15">
    <w:abstractNumId w:val="15"/>
  </w:num>
  <w:num w:numId="16">
    <w:abstractNumId w:val="7"/>
  </w:num>
  <w:num w:numId="17">
    <w:abstractNumId w:val="12"/>
  </w:num>
  <w:num w:numId="18">
    <w:abstractNumId w:val="8"/>
  </w:num>
  <w:num w:numId="19">
    <w:abstractNumId w:val="4"/>
  </w:num>
  <w:num w:numId="20">
    <w:abstractNumId w:val="14"/>
  </w:num>
  <w:num w:numId="21">
    <w:abstractNumId w:val="11"/>
  </w:num>
  <w:num w:numId="22">
    <w:abstractNumId w:val="10"/>
  </w:num>
  <w:num w:numId="23">
    <w:abstractNumId w:val="23"/>
  </w:num>
  <w:num w:numId="24">
    <w:abstractNumId w:val="24"/>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362C"/>
    <w:rsid w:val="00011F8A"/>
    <w:rsid w:val="00020128"/>
    <w:rsid w:val="00032318"/>
    <w:rsid w:val="0003566D"/>
    <w:rsid w:val="00055151"/>
    <w:rsid w:val="00092314"/>
    <w:rsid w:val="000C6E36"/>
    <w:rsid w:val="000C738B"/>
    <w:rsid w:val="000E0C34"/>
    <w:rsid w:val="000E3B60"/>
    <w:rsid w:val="000F333F"/>
    <w:rsid w:val="0010210A"/>
    <w:rsid w:val="00106362"/>
    <w:rsid w:val="00111582"/>
    <w:rsid w:val="00125F22"/>
    <w:rsid w:val="0014236D"/>
    <w:rsid w:val="00143112"/>
    <w:rsid w:val="00147460"/>
    <w:rsid w:val="00152B83"/>
    <w:rsid w:val="00170AAA"/>
    <w:rsid w:val="00171CF0"/>
    <w:rsid w:val="00172627"/>
    <w:rsid w:val="00180577"/>
    <w:rsid w:val="00193537"/>
    <w:rsid w:val="001A13F7"/>
    <w:rsid w:val="001B7537"/>
    <w:rsid w:val="001C052C"/>
    <w:rsid w:val="001C0A68"/>
    <w:rsid w:val="001C16FF"/>
    <w:rsid w:val="001C6597"/>
    <w:rsid w:val="001D58EA"/>
    <w:rsid w:val="001E0E19"/>
    <w:rsid w:val="001E6AC5"/>
    <w:rsid w:val="001F53F3"/>
    <w:rsid w:val="00213DA0"/>
    <w:rsid w:val="0022312F"/>
    <w:rsid w:val="00225A63"/>
    <w:rsid w:val="00240087"/>
    <w:rsid w:val="0027745E"/>
    <w:rsid w:val="002C1755"/>
    <w:rsid w:val="003222F9"/>
    <w:rsid w:val="00332C6F"/>
    <w:rsid w:val="003352CF"/>
    <w:rsid w:val="00367FCF"/>
    <w:rsid w:val="003802C7"/>
    <w:rsid w:val="00387EBE"/>
    <w:rsid w:val="003A7710"/>
    <w:rsid w:val="003B13EB"/>
    <w:rsid w:val="003B2F27"/>
    <w:rsid w:val="003B33F6"/>
    <w:rsid w:val="00440DF9"/>
    <w:rsid w:val="004552C9"/>
    <w:rsid w:val="00463A63"/>
    <w:rsid w:val="00495D3D"/>
    <w:rsid w:val="004B58BF"/>
    <w:rsid w:val="004D190F"/>
    <w:rsid w:val="004E4C84"/>
    <w:rsid w:val="004F7090"/>
    <w:rsid w:val="0050777C"/>
    <w:rsid w:val="00517379"/>
    <w:rsid w:val="00521D54"/>
    <w:rsid w:val="00543398"/>
    <w:rsid w:val="00553220"/>
    <w:rsid w:val="00554E11"/>
    <w:rsid w:val="005740FD"/>
    <w:rsid w:val="005918A2"/>
    <w:rsid w:val="005A03B5"/>
    <w:rsid w:val="005A407F"/>
    <w:rsid w:val="005B0C91"/>
    <w:rsid w:val="005B55D0"/>
    <w:rsid w:val="005C0E44"/>
    <w:rsid w:val="005C2CEC"/>
    <w:rsid w:val="005C4FA2"/>
    <w:rsid w:val="005D3BED"/>
    <w:rsid w:val="005E01EC"/>
    <w:rsid w:val="006001E6"/>
    <w:rsid w:val="0060747D"/>
    <w:rsid w:val="006150AF"/>
    <w:rsid w:val="00623B7A"/>
    <w:rsid w:val="006272CE"/>
    <w:rsid w:val="00655308"/>
    <w:rsid w:val="00657FA2"/>
    <w:rsid w:val="00661120"/>
    <w:rsid w:val="00687570"/>
    <w:rsid w:val="00687AE2"/>
    <w:rsid w:val="0069366E"/>
    <w:rsid w:val="00696A6E"/>
    <w:rsid w:val="006A02D4"/>
    <w:rsid w:val="006A5F3F"/>
    <w:rsid w:val="006A68F2"/>
    <w:rsid w:val="006E5166"/>
    <w:rsid w:val="006F0EAF"/>
    <w:rsid w:val="00716AF6"/>
    <w:rsid w:val="00730D0D"/>
    <w:rsid w:val="00731B86"/>
    <w:rsid w:val="0077119C"/>
    <w:rsid w:val="00776CD5"/>
    <w:rsid w:val="0079058D"/>
    <w:rsid w:val="00795FD9"/>
    <w:rsid w:val="007A23C0"/>
    <w:rsid w:val="007A672C"/>
    <w:rsid w:val="007B1FE3"/>
    <w:rsid w:val="007E0675"/>
    <w:rsid w:val="007E5025"/>
    <w:rsid w:val="007F10FC"/>
    <w:rsid w:val="007F4B6C"/>
    <w:rsid w:val="007F61B2"/>
    <w:rsid w:val="00803447"/>
    <w:rsid w:val="00805FC5"/>
    <w:rsid w:val="008111F4"/>
    <w:rsid w:val="008266C9"/>
    <w:rsid w:val="00831B92"/>
    <w:rsid w:val="00846F89"/>
    <w:rsid w:val="0085479E"/>
    <w:rsid w:val="00875249"/>
    <w:rsid w:val="00884A75"/>
    <w:rsid w:val="008949F0"/>
    <w:rsid w:val="008B3076"/>
    <w:rsid w:val="008C5E02"/>
    <w:rsid w:val="008D3B0A"/>
    <w:rsid w:val="00912B8C"/>
    <w:rsid w:val="0091569B"/>
    <w:rsid w:val="00915717"/>
    <w:rsid w:val="0092149D"/>
    <w:rsid w:val="009265BD"/>
    <w:rsid w:val="00934F64"/>
    <w:rsid w:val="009412D0"/>
    <w:rsid w:val="00955720"/>
    <w:rsid w:val="00955FC3"/>
    <w:rsid w:val="00971C6D"/>
    <w:rsid w:val="00985827"/>
    <w:rsid w:val="009A059F"/>
    <w:rsid w:val="009A6A52"/>
    <w:rsid w:val="009E6AEB"/>
    <w:rsid w:val="00A117EB"/>
    <w:rsid w:val="00A128FF"/>
    <w:rsid w:val="00A35729"/>
    <w:rsid w:val="00A50852"/>
    <w:rsid w:val="00A51901"/>
    <w:rsid w:val="00A52260"/>
    <w:rsid w:val="00A522A0"/>
    <w:rsid w:val="00A75119"/>
    <w:rsid w:val="00A84CE0"/>
    <w:rsid w:val="00A85CC6"/>
    <w:rsid w:val="00AC2A02"/>
    <w:rsid w:val="00AC3F03"/>
    <w:rsid w:val="00AC4610"/>
    <w:rsid w:val="00AD0DB6"/>
    <w:rsid w:val="00B06511"/>
    <w:rsid w:val="00B11EB3"/>
    <w:rsid w:val="00B13170"/>
    <w:rsid w:val="00B142D3"/>
    <w:rsid w:val="00B15C7A"/>
    <w:rsid w:val="00B43341"/>
    <w:rsid w:val="00B6319A"/>
    <w:rsid w:val="00B6668C"/>
    <w:rsid w:val="00B857F4"/>
    <w:rsid w:val="00B9443C"/>
    <w:rsid w:val="00BA02F6"/>
    <w:rsid w:val="00BA2270"/>
    <w:rsid w:val="00BE17B1"/>
    <w:rsid w:val="00BE33C8"/>
    <w:rsid w:val="00BF118A"/>
    <w:rsid w:val="00C17032"/>
    <w:rsid w:val="00C17691"/>
    <w:rsid w:val="00C2034B"/>
    <w:rsid w:val="00C64DF6"/>
    <w:rsid w:val="00C84D08"/>
    <w:rsid w:val="00C95A99"/>
    <w:rsid w:val="00CA3530"/>
    <w:rsid w:val="00CB0A7B"/>
    <w:rsid w:val="00CC0952"/>
    <w:rsid w:val="00CD6ED0"/>
    <w:rsid w:val="00D357C4"/>
    <w:rsid w:val="00D37AB5"/>
    <w:rsid w:val="00D37C25"/>
    <w:rsid w:val="00D52834"/>
    <w:rsid w:val="00D604D5"/>
    <w:rsid w:val="00D820B7"/>
    <w:rsid w:val="00D90F3A"/>
    <w:rsid w:val="00DB72EA"/>
    <w:rsid w:val="00DC17D7"/>
    <w:rsid w:val="00DC2C6E"/>
    <w:rsid w:val="00DF16A0"/>
    <w:rsid w:val="00E112F3"/>
    <w:rsid w:val="00E13D03"/>
    <w:rsid w:val="00E30E8A"/>
    <w:rsid w:val="00E41884"/>
    <w:rsid w:val="00E504B4"/>
    <w:rsid w:val="00E663A6"/>
    <w:rsid w:val="00E73C97"/>
    <w:rsid w:val="00E77D5A"/>
    <w:rsid w:val="00E850B0"/>
    <w:rsid w:val="00E86EFF"/>
    <w:rsid w:val="00EA0170"/>
    <w:rsid w:val="00EB6EC0"/>
    <w:rsid w:val="00EF7490"/>
    <w:rsid w:val="00F03B58"/>
    <w:rsid w:val="00F103F3"/>
    <w:rsid w:val="00F90311"/>
    <w:rsid w:val="00F94655"/>
    <w:rsid w:val="00FA0F35"/>
    <w:rsid w:val="00FA4F5D"/>
    <w:rsid w:val="00FB500F"/>
    <w:rsid w:val="00FB6CED"/>
    <w:rsid w:val="00FD016D"/>
    <w:rsid w:val="00FD0761"/>
    <w:rsid w:val="00FD68B6"/>
    <w:rsid w:val="00FE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AB790B"/>
  <w15:docId w15:val="{C4F14578-03FD-405E-920E-08F0CA0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34"/>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 for Surgery</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Service Manager</a:t>
          </a:r>
        </a:p>
      </dgm:t>
    </dgm:pt>
    <dgm:pt modelId="{D2C36DC4-12DA-4AFD-AA94-BC893D84D432}" type="parTrans" cxnId="{7EE61085-F1D8-4FAE-BF9A-D4406EA026E9}">
      <dgm:prSet/>
      <dgm:spPr>
        <a:ln>
          <a:solidFill>
            <a:schemeClr val="tx1">
              <a:lumMod val="50000"/>
              <a:lumOff val="50000"/>
            </a:schemeClr>
          </a:solidFill>
        </a:ln>
      </dgm:spPr>
      <dgm:t>
        <a:bodyPr/>
        <a:lstStyle/>
        <a:p>
          <a:endParaRPr lang="en-GB"/>
        </a:p>
      </dgm:t>
    </dgm:pt>
    <dgm:pt modelId="{329F38E4-8F55-431A-A35B-56456515A8AA}" type="sibTrans" cxnId="{7EE61085-F1D8-4FAE-BF9A-D4406EA026E9}">
      <dgm:prSet/>
      <dgm:spPr/>
      <dgm:t>
        <a:bodyPr/>
        <a:lstStyle/>
        <a:p>
          <a:endParaRPr lang="en-GB"/>
        </a:p>
      </dgm:t>
    </dgm:pt>
    <dgm:pt modelId="{6B4BA088-E786-4C47-A231-601A00A34157}">
      <dgm:prSet phldrT="[Text]"/>
      <dgm:spPr>
        <a:solidFill>
          <a:schemeClr val="tx1">
            <a:lumMod val="50000"/>
            <a:lumOff val="50000"/>
          </a:schemeClr>
        </a:solidFill>
      </dgm:spPr>
      <dgm:t>
        <a:bodyPr/>
        <a:lstStyle/>
        <a:p>
          <a:r>
            <a:rPr lang="en-GB"/>
            <a:t>Registered Practitioner </a:t>
          </a:r>
        </a:p>
      </dgm:t>
    </dgm:pt>
    <dgm:pt modelId="{CAB16F6F-7AFE-4AFF-AE75-97A8E8310EA0}" type="parTrans" cxnId="{412310A4-A9B9-4AC1-B070-1F539401B1B5}">
      <dgm:prSet/>
      <dgm:spPr>
        <a:solidFill>
          <a:schemeClr val="tx1">
            <a:lumMod val="50000"/>
            <a:lumOff val="50000"/>
          </a:schemeClr>
        </a:solidFill>
        <a:ln>
          <a:solidFill>
            <a:schemeClr val="tx1">
              <a:lumMod val="50000"/>
              <a:lumOff val="50000"/>
            </a:schemeClr>
          </a:solidFill>
        </a:ln>
      </dgm:spPr>
      <dgm:t>
        <a:bodyPr/>
        <a:lstStyle/>
        <a:p>
          <a:endParaRPr lang="en-GB"/>
        </a:p>
      </dgm:t>
    </dgm:pt>
    <dgm:pt modelId="{8922BF1B-1C43-41CB-8DFD-45546F954D92}" type="sibTrans" cxnId="{412310A4-A9B9-4AC1-B070-1F539401B1B5}">
      <dgm:prSet/>
      <dgm:spPr/>
      <dgm:t>
        <a:bodyPr/>
        <a:lstStyle/>
        <a:p>
          <a:endParaRPr lang="en-GB"/>
        </a:p>
      </dgm:t>
    </dgm:pt>
    <dgm:pt modelId="{20097224-ED45-4DDF-BF87-E6AC4BBCBF97}">
      <dgm:prSet phldrT="[Text]"/>
      <dgm:spPr>
        <a:solidFill>
          <a:schemeClr val="tx1">
            <a:lumMod val="50000"/>
            <a:lumOff val="50000"/>
          </a:schemeClr>
        </a:solidFill>
      </dgm:spPr>
      <dgm:t>
        <a:bodyPr/>
        <a:lstStyle/>
        <a:p>
          <a:r>
            <a:rPr lang="en-GB"/>
            <a:t>HCSW</a:t>
          </a:r>
        </a:p>
      </dgm:t>
    </dgm:pt>
    <dgm:pt modelId="{4F30EC9F-9F3F-4432-9891-8F6D0C87F0AC}" type="parTrans" cxnId="{A7FD7F13-BC8C-4D9F-A63D-B5F58C715AFE}">
      <dgm:prSet/>
      <dgm:spPr>
        <a:ln>
          <a:solidFill>
            <a:schemeClr val="tx1">
              <a:lumMod val="50000"/>
              <a:lumOff val="50000"/>
            </a:schemeClr>
          </a:solidFill>
        </a:ln>
      </dgm:spPr>
      <dgm:t>
        <a:bodyPr/>
        <a:lstStyle/>
        <a:p>
          <a:endParaRPr lang="en-GB"/>
        </a:p>
      </dgm:t>
    </dgm:pt>
    <dgm:pt modelId="{6FA9A86D-C812-4F56-83B7-75E30AD2E1CF}" type="sibTrans" cxnId="{A7FD7F13-BC8C-4D9F-A63D-B5F58C715AFE}">
      <dgm:prSet/>
      <dgm:spPr/>
      <dgm:t>
        <a:bodyPr/>
        <a:lstStyle/>
        <a:p>
          <a:endParaRPr lang="en-GB"/>
        </a:p>
      </dgm:t>
    </dgm:pt>
    <dgm:pt modelId="{2907E5AB-8CF0-4E03-BD5D-357E166BDE13}">
      <dgm:prSet phldrT="[Text]"/>
      <dgm:spPr>
        <a:solidFill>
          <a:schemeClr val="tx1">
            <a:lumMod val="50000"/>
            <a:lumOff val="50000"/>
          </a:schemeClr>
        </a:solidFill>
      </dgm:spPr>
      <dgm:t>
        <a:bodyPr/>
        <a:lstStyle/>
        <a:p>
          <a:r>
            <a:rPr lang="en-GB"/>
            <a:t>Reception </a:t>
          </a:r>
        </a:p>
      </dgm:t>
    </dgm:pt>
    <dgm:pt modelId="{F0AA6DA5-D6B5-4149-B221-E77D6D87B8B1}" type="parTrans" cxnId="{747384F7-F816-4663-BBA1-D290F2C1936A}">
      <dgm:prSet/>
      <dgm:spPr>
        <a:solidFill>
          <a:schemeClr val="tx1">
            <a:lumMod val="50000"/>
            <a:lumOff val="50000"/>
          </a:schemeClr>
        </a:solidFill>
        <a:ln>
          <a:solidFill>
            <a:schemeClr val="tx1">
              <a:lumMod val="50000"/>
              <a:lumOff val="50000"/>
            </a:schemeClr>
          </a:solidFill>
        </a:ln>
      </dgm:spPr>
      <dgm:t>
        <a:bodyPr/>
        <a:lstStyle/>
        <a:p>
          <a:endParaRPr lang="en-GB"/>
        </a:p>
      </dgm:t>
    </dgm:pt>
    <dgm:pt modelId="{71084FB2-710B-4B19-8C4B-0D95CBB8829D}" type="sibTrans" cxnId="{747384F7-F816-4663-BBA1-D290F2C1936A}">
      <dgm:prSet/>
      <dgm:spPr/>
      <dgm:t>
        <a:bodyPr/>
        <a:lstStyle/>
        <a:p>
          <a:endParaRPr lang="en-GB"/>
        </a:p>
      </dgm:t>
    </dgm:pt>
    <dgm:pt modelId="{CCE6ED86-0B7E-45E0-887A-CD53031F6B19}">
      <dgm:prSet phldrT="[Text]"/>
      <dgm:spPr>
        <a:solidFill>
          <a:schemeClr val="tx1">
            <a:lumMod val="50000"/>
            <a:lumOff val="50000"/>
          </a:schemeClr>
        </a:solidFill>
      </dgm:spPr>
      <dgm:t>
        <a:bodyPr/>
        <a:lstStyle/>
        <a:p>
          <a:r>
            <a:rPr lang="en-GB"/>
            <a:t>ACU Clinical Lead</a:t>
          </a:r>
        </a:p>
      </dgm:t>
    </dgm:pt>
    <dgm:pt modelId="{44BAD5AB-1626-4C5B-BB54-953997A9C618}" type="parTrans" cxnId="{0634420A-4C70-47C5-9719-1E34D114C3AC}">
      <dgm:prSet/>
      <dgm:spPr/>
      <dgm:t>
        <a:bodyPr/>
        <a:lstStyle/>
        <a:p>
          <a:endParaRPr lang="en-GB"/>
        </a:p>
      </dgm:t>
    </dgm:pt>
    <dgm:pt modelId="{366A0351-75BF-4779-8748-28BB4E35EB7E}" type="sibTrans" cxnId="{0634420A-4C70-47C5-9719-1E34D114C3AC}">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2" custScaleY="5567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5298EA84-E29B-4E4E-AF07-FF26F48D2E0D}" type="pres">
      <dgm:prSet presAssocID="{CAB16F6F-7AFE-4AFF-AE75-97A8E8310EA0}" presName="Name37" presStyleLbl="parChTrans1D2" presStyleIdx="0" presStyleCnt="4"/>
      <dgm:spPr/>
    </dgm:pt>
    <dgm:pt modelId="{2CDB317E-CB56-4016-AABF-073ADCFD991A}" type="pres">
      <dgm:prSet presAssocID="{6B4BA088-E786-4C47-A231-601A00A34157}" presName="hierRoot2" presStyleCnt="0">
        <dgm:presLayoutVars>
          <dgm:hierBranch val="init"/>
        </dgm:presLayoutVars>
      </dgm:prSet>
      <dgm:spPr/>
    </dgm:pt>
    <dgm:pt modelId="{D0ADA81E-BD4B-45F1-853A-06934CF1B443}" type="pres">
      <dgm:prSet presAssocID="{6B4BA088-E786-4C47-A231-601A00A34157}" presName="rootComposite" presStyleCnt="0"/>
      <dgm:spPr/>
    </dgm:pt>
    <dgm:pt modelId="{9A1AF240-C6E1-43E3-820D-7EFBD0B54067}" type="pres">
      <dgm:prSet presAssocID="{6B4BA088-E786-4C47-A231-601A00A34157}" presName="rootText" presStyleLbl="node2" presStyleIdx="0" presStyleCnt="3" custScaleY="49820">
        <dgm:presLayoutVars>
          <dgm:chPref val="3"/>
        </dgm:presLayoutVars>
      </dgm:prSet>
      <dgm:spPr/>
    </dgm:pt>
    <dgm:pt modelId="{A337F4D9-8D4C-4C53-959D-7BC02E869C9E}" type="pres">
      <dgm:prSet presAssocID="{6B4BA088-E786-4C47-A231-601A00A34157}" presName="rootConnector" presStyleLbl="node2" presStyleIdx="0" presStyleCnt="3"/>
      <dgm:spPr/>
    </dgm:pt>
    <dgm:pt modelId="{58FB27A8-6494-4867-B271-28F0C55EC277}" type="pres">
      <dgm:prSet presAssocID="{6B4BA088-E786-4C47-A231-601A00A34157}" presName="hierChild4" presStyleCnt="0"/>
      <dgm:spPr/>
    </dgm:pt>
    <dgm:pt modelId="{446EA7D6-848A-4E11-9588-A81F02F5A062}" type="pres">
      <dgm:prSet presAssocID="{6B4BA088-E786-4C47-A231-601A00A34157}" presName="hierChild5" presStyleCnt="0"/>
      <dgm:spPr/>
    </dgm:pt>
    <dgm:pt modelId="{D1F59CE2-4017-49B5-8ECE-3DB609C5189B}" type="pres">
      <dgm:prSet presAssocID="{4F30EC9F-9F3F-4432-9891-8F6D0C87F0AC}" presName="Name37" presStyleLbl="parChTrans1D2" presStyleIdx="1" presStyleCnt="4"/>
      <dgm:spPr/>
    </dgm:pt>
    <dgm:pt modelId="{335DACC7-A06E-457C-B894-9B3B24EBA898}" type="pres">
      <dgm:prSet presAssocID="{20097224-ED45-4DDF-BF87-E6AC4BBCBF97}" presName="hierRoot2" presStyleCnt="0">
        <dgm:presLayoutVars>
          <dgm:hierBranch val="init"/>
        </dgm:presLayoutVars>
      </dgm:prSet>
      <dgm:spPr/>
    </dgm:pt>
    <dgm:pt modelId="{2478AB58-BA8D-4A49-876D-E6CDDE914711}" type="pres">
      <dgm:prSet presAssocID="{20097224-ED45-4DDF-BF87-E6AC4BBCBF97}" presName="rootComposite" presStyleCnt="0"/>
      <dgm:spPr/>
    </dgm:pt>
    <dgm:pt modelId="{2ECEFBA2-4760-4237-B258-BD66486B0706}" type="pres">
      <dgm:prSet presAssocID="{20097224-ED45-4DDF-BF87-E6AC4BBCBF97}" presName="rootText" presStyleLbl="node2" presStyleIdx="1" presStyleCnt="3" custScaleY="45069">
        <dgm:presLayoutVars>
          <dgm:chPref val="3"/>
        </dgm:presLayoutVars>
      </dgm:prSet>
      <dgm:spPr/>
    </dgm:pt>
    <dgm:pt modelId="{1EC68C6F-4BD6-4B72-B55C-24B3CEE4A71E}" type="pres">
      <dgm:prSet presAssocID="{20097224-ED45-4DDF-BF87-E6AC4BBCBF97}" presName="rootConnector" presStyleLbl="node2" presStyleIdx="1" presStyleCnt="3"/>
      <dgm:spPr/>
    </dgm:pt>
    <dgm:pt modelId="{BEB3E635-D9B1-4951-9EF2-47ED000D980A}" type="pres">
      <dgm:prSet presAssocID="{20097224-ED45-4DDF-BF87-E6AC4BBCBF97}" presName="hierChild4" presStyleCnt="0"/>
      <dgm:spPr/>
    </dgm:pt>
    <dgm:pt modelId="{C11F900E-4005-46F8-B45F-82243774E24D}" type="pres">
      <dgm:prSet presAssocID="{20097224-ED45-4DDF-BF87-E6AC4BBCBF97}" presName="hierChild5" presStyleCnt="0"/>
      <dgm:spPr/>
    </dgm:pt>
    <dgm:pt modelId="{544B964B-6C68-45AD-9EF8-1ED3E52C5731}" type="pres">
      <dgm:prSet presAssocID="{F0AA6DA5-D6B5-4149-B221-E77D6D87B8B1}" presName="Name37" presStyleLbl="parChTrans1D2" presStyleIdx="2" presStyleCnt="4"/>
      <dgm:spPr/>
    </dgm:pt>
    <dgm:pt modelId="{9C29BDD1-EA05-4521-B21D-E71FF8645BA9}" type="pres">
      <dgm:prSet presAssocID="{2907E5AB-8CF0-4E03-BD5D-357E166BDE13}" presName="hierRoot2" presStyleCnt="0">
        <dgm:presLayoutVars>
          <dgm:hierBranch val="init"/>
        </dgm:presLayoutVars>
      </dgm:prSet>
      <dgm:spPr/>
    </dgm:pt>
    <dgm:pt modelId="{04C6E013-DDC7-4008-895D-75D285359938}" type="pres">
      <dgm:prSet presAssocID="{2907E5AB-8CF0-4E03-BD5D-357E166BDE13}" presName="rootComposite" presStyleCnt="0"/>
      <dgm:spPr/>
    </dgm:pt>
    <dgm:pt modelId="{BA5E169A-ECC5-4A90-8068-EA7E1D14B852}" type="pres">
      <dgm:prSet presAssocID="{2907E5AB-8CF0-4E03-BD5D-357E166BDE13}" presName="rootText" presStyleLbl="node2" presStyleIdx="2" presStyleCnt="3" custScaleY="52195">
        <dgm:presLayoutVars>
          <dgm:chPref val="3"/>
        </dgm:presLayoutVars>
      </dgm:prSet>
      <dgm:spPr/>
    </dgm:pt>
    <dgm:pt modelId="{6EB7B42D-3B28-4CBD-9298-1B6F58C36591}" type="pres">
      <dgm:prSet presAssocID="{2907E5AB-8CF0-4E03-BD5D-357E166BDE13}" presName="rootConnector" presStyleLbl="node2" presStyleIdx="2" presStyleCnt="3"/>
      <dgm:spPr/>
    </dgm:pt>
    <dgm:pt modelId="{BE9EAAD4-B3A4-4426-B92F-1A351C8712C6}" type="pres">
      <dgm:prSet presAssocID="{2907E5AB-8CF0-4E03-BD5D-357E166BDE13}" presName="hierChild4" presStyleCnt="0"/>
      <dgm:spPr/>
    </dgm:pt>
    <dgm:pt modelId="{33D3068B-91A4-49C2-8834-D4BA2EFE8C4C}" type="pres">
      <dgm:prSet presAssocID="{2907E5AB-8CF0-4E03-BD5D-357E166BDE13}" presName="hierChild5"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3" presStyleCnt="4"/>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custScaleY="53358" custLinFactNeighborX="59383" custLinFactNeighborY="-41568">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62A4171-8502-402A-B0E6-38488F5E2768}" type="pres">
      <dgm:prSet presAssocID="{7F7A2A07-71EA-4AC1-A214-255E06F8C2BB}" presName="hierChild7" presStyleCnt="0"/>
      <dgm:spPr/>
    </dgm:pt>
    <dgm:pt modelId="{B6AF0F61-4F18-44A2-802A-21A611C330CC}" type="pres">
      <dgm:prSet presAssocID="{CCE6ED86-0B7E-45E0-887A-CD53031F6B19}" presName="hierRoot1" presStyleCnt="0">
        <dgm:presLayoutVars>
          <dgm:hierBranch val="init"/>
        </dgm:presLayoutVars>
      </dgm:prSet>
      <dgm:spPr/>
    </dgm:pt>
    <dgm:pt modelId="{94CABDBE-7EEB-48C0-95FA-DA9542484BC3}" type="pres">
      <dgm:prSet presAssocID="{CCE6ED86-0B7E-45E0-887A-CD53031F6B19}" presName="rootComposite1" presStyleCnt="0"/>
      <dgm:spPr/>
    </dgm:pt>
    <dgm:pt modelId="{6D0A9121-8296-42B7-B75C-36DF79CD7A17}" type="pres">
      <dgm:prSet presAssocID="{CCE6ED86-0B7E-45E0-887A-CD53031F6B19}" presName="rootText1" presStyleLbl="node0" presStyleIdx="1" presStyleCnt="2" custScaleY="54272" custLinFactX="-22329" custLinFactY="55584" custLinFactNeighborX="-100000" custLinFactNeighborY="100000">
        <dgm:presLayoutVars>
          <dgm:chPref val="3"/>
        </dgm:presLayoutVars>
      </dgm:prSet>
      <dgm:spPr/>
    </dgm:pt>
    <dgm:pt modelId="{2DEF87D7-8B72-4E5F-9940-4EA8643418B8}" type="pres">
      <dgm:prSet presAssocID="{CCE6ED86-0B7E-45E0-887A-CD53031F6B19}" presName="rootConnector1" presStyleLbl="node1" presStyleIdx="0" presStyleCnt="0"/>
      <dgm:spPr/>
    </dgm:pt>
    <dgm:pt modelId="{059513A9-7DB6-443F-A46A-F6AB35BB00A5}" type="pres">
      <dgm:prSet presAssocID="{CCE6ED86-0B7E-45E0-887A-CD53031F6B19}" presName="hierChild2" presStyleCnt="0"/>
      <dgm:spPr/>
    </dgm:pt>
    <dgm:pt modelId="{38D443A0-402E-44E7-99DF-29A0D2D652E0}" type="pres">
      <dgm:prSet presAssocID="{CCE6ED86-0B7E-45E0-887A-CD53031F6B19}" presName="hierChild3" presStyleCnt="0"/>
      <dgm:spPr/>
    </dgm:pt>
  </dgm:ptLst>
  <dgm:cxnLst>
    <dgm:cxn modelId="{96A91704-89A5-4473-AFF1-FA8EB3C4DC5C}" type="presOf" srcId="{6B4BA088-E786-4C47-A231-601A00A34157}" destId="{A337F4D9-8D4C-4C53-959D-7BC02E869C9E}" srcOrd="1" destOrd="0" presId="urn:microsoft.com/office/officeart/2005/8/layout/orgChart1"/>
    <dgm:cxn modelId="{A640E008-22EF-4C3E-BDF2-9652D413D556}" type="presOf" srcId="{CAB16F6F-7AFE-4AFF-AE75-97A8E8310EA0}" destId="{5298EA84-E29B-4E4E-AF07-FF26F48D2E0D}" srcOrd="0" destOrd="0" presId="urn:microsoft.com/office/officeart/2005/8/layout/orgChart1"/>
    <dgm:cxn modelId="{0634420A-4C70-47C5-9719-1E34D114C3AC}" srcId="{2B8C17B8-AC71-435E-9AD6-E7D88D0D5851}" destId="{CCE6ED86-0B7E-45E0-887A-CD53031F6B19}" srcOrd="1" destOrd="0" parTransId="{44BAD5AB-1626-4C5B-BB54-953997A9C618}" sibTransId="{366A0351-75BF-4779-8748-28BB4E35EB7E}"/>
    <dgm:cxn modelId="{A7FD7F13-BC8C-4D9F-A63D-B5F58C715AFE}" srcId="{873B47D7-7B57-48A6-B496-25A61D8B5511}" destId="{20097224-ED45-4DDF-BF87-E6AC4BBCBF97}" srcOrd="2" destOrd="0" parTransId="{4F30EC9F-9F3F-4432-9891-8F6D0C87F0AC}" sibTransId="{6FA9A86D-C812-4F56-83B7-75E30AD2E1CF}"/>
    <dgm:cxn modelId="{157FEA1F-460B-40CB-A7BE-ACB788E132AA}" type="presOf" srcId="{F0AA6DA5-D6B5-4149-B221-E77D6D87B8B1}" destId="{544B964B-6C68-45AD-9EF8-1ED3E52C5731}" srcOrd="0" destOrd="0" presId="urn:microsoft.com/office/officeart/2005/8/layout/orgChart1"/>
    <dgm:cxn modelId="{08F9D83E-E392-4A32-BC6A-C99DA302CA18}" type="presOf" srcId="{20097224-ED45-4DDF-BF87-E6AC4BBCBF97}" destId="{2ECEFBA2-4760-4237-B258-BD66486B0706}"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C2B13741-E81F-41CD-98F1-66A37BD19C42}" type="presOf" srcId="{CCE6ED86-0B7E-45E0-887A-CD53031F6B19}" destId="{6D0A9121-8296-42B7-B75C-36DF79CD7A17}" srcOrd="0" destOrd="0" presId="urn:microsoft.com/office/officeart/2005/8/layout/orgChart1"/>
    <dgm:cxn modelId="{8F7C9741-7E93-40BC-B184-2B6A8A071CBF}" type="presOf" srcId="{2907E5AB-8CF0-4E03-BD5D-357E166BDE13}" destId="{BA5E169A-ECC5-4A90-8068-EA7E1D14B852}" srcOrd="0" destOrd="0" presId="urn:microsoft.com/office/officeart/2005/8/layout/orgChart1"/>
    <dgm:cxn modelId="{0DF49A68-51EB-4E3F-8660-54BAEA3688ED}" type="presOf" srcId="{D2C36DC4-12DA-4AFD-AA94-BC893D84D432}" destId="{CC56E7F8-A54D-464A-899B-D54465E302B4}" srcOrd="0"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86FEA686-C973-46B9-9820-1A72F356C5B2}" type="presOf" srcId="{20097224-ED45-4DDF-BF87-E6AC4BBCBF97}" destId="{1EC68C6F-4BD6-4B72-B55C-24B3CEE4A71E}" srcOrd="1" destOrd="0" presId="urn:microsoft.com/office/officeart/2005/8/layout/orgChart1"/>
    <dgm:cxn modelId="{1F63A288-8A1E-4394-94C6-376AD388334F}" type="presOf" srcId="{873B47D7-7B57-48A6-B496-25A61D8B5511}" destId="{65B22658-6387-454F-9358-54462B1E0C00}" srcOrd="0" destOrd="0" presId="urn:microsoft.com/office/officeart/2005/8/layout/orgChart1"/>
    <dgm:cxn modelId="{E2C7EF92-30FA-4EF0-8949-6C4A9490A422}" type="presOf" srcId="{4F30EC9F-9F3F-4432-9891-8F6D0C87F0AC}" destId="{D1F59CE2-4017-49B5-8ECE-3DB609C5189B}"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E00CAB9E-C671-4476-BC5A-B973D434286A}" type="presOf" srcId="{CCE6ED86-0B7E-45E0-887A-CD53031F6B19}" destId="{2DEF87D7-8B72-4E5F-9940-4EA8643418B8}" srcOrd="1" destOrd="0" presId="urn:microsoft.com/office/officeart/2005/8/layout/orgChart1"/>
    <dgm:cxn modelId="{412310A4-A9B9-4AC1-B070-1F539401B1B5}" srcId="{873B47D7-7B57-48A6-B496-25A61D8B5511}" destId="{6B4BA088-E786-4C47-A231-601A00A34157}" srcOrd="1" destOrd="0" parTransId="{CAB16F6F-7AFE-4AFF-AE75-97A8E8310EA0}" sibTransId="{8922BF1B-1C43-41CB-8DFD-45546F954D92}"/>
    <dgm:cxn modelId="{0C5AF1CB-6673-4067-BED9-06E4B241BA20}" type="presOf" srcId="{7F7A2A07-71EA-4AC1-A214-255E06F8C2BB}" destId="{021F1EDF-08E1-427F-8A49-184D826CAB1D}" srcOrd="0" destOrd="0" presId="urn:microsoft.com/office/officeart/2005/8/layout/orgChart1"/>
    <dgm:cxn modelId="{0C2EE3E3-404B-481A-A136-30FD9C67D793}" type="presOf" srcId="{2907E5AB-8CF0-4E03-BD5D-357E166BDE13}" destId="{6EB7B42D-3B28-4CBD-9298-1B6F58C36591}" srcOrd="1" destOrd="0" presId="urn:microsoft.com/office/officeart/2005/8/layout/orgChart1"/>
    <dgm:cxn modelId="{6E962DE6-E8B5-4023-8CC6-BA39CB415F51}" type="presOf" srcId="{6B4BA088-E786-4C47-A231-601A00A34157}" destId="{9A1AF240-C6E1-43E3-820D-7EFBD0B54067}"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747384F7-F816-4663-BBA1-D290F2C1936A}" srcId="{873B47D7-7B57-48A6-B496-25A61D8B5511}" destId="{2907E5AB-8CF0-4E03-BD5D-357E166BDE13}" srcOrd="3" destOrd="0" parTransId="{F0AA6DA5-D6B5-4149-B221-E77D6D87B8B1}" sibTransId="{71084FB2-710B-4B19-8C4B-0D95CBB8829D}"/>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B13B3107-3F8D-44BE-818F-0EAD2316F5D5}" type="presParOf" srcId="{B7F1B34C-B23E-4924-9513-397D4B917A56}" destId="{5298EA84-E29B-4E4E-AF07-FF26F48D2E0D}" srcOrd="0" destOrd="0" presId="urn:microsoft.com/office/officeart/2005/8/layout/orgChart1"/>
    <dgm:cxn modelId="{8D9ED725-1818-40BB-984F-064A142CCE31}" type="presParOf" srcId="{B7F1B34C-B23E-4924-9513-397D4B917A56}" destId="{2CDB317E-CB56-4016-AABF-073ADCFD991A}" srcOrd="1" destOrd="0" presId="urn:microsoft.com/office/officeart/2005/8/layout/orgChart1"/>
    <dgm:cxn modelId="{343499CC-6118-4EB9-BCA4-818182417FB8}" type="presParOf" srcId="{2CDB317E-CB56-4016-AABF-073ADCFD991A}" destId="{D0ADA81E-BD4B-45F1-853A-06934CF1B443}" srcOrd="0" destOrd="0" presId="urn:microsoft.com/office/officeart/2005/8/layout/orgChart1"/>
    <dgm:cxn modelId="{D5C58DDD-901C-452E-B9AE-649B64D3B8A5}" type="presParOf" srcId="{D0ADA81E-BD4B-45F1-853A-06934CF1B443}" destId="{9A1AF240-C6E1-43E3-820D-7EFBD0B54067}" srcOrd="0" destOrd="0" presId="urn:microsoft.com/office/officeart/2005/8/layout/orgChart1"/>
    <dgm:cxn modelId="{76A95738-E0D9-427A-B3BD-E59F48381B9A}" type="presParOf" srcId="{D0ADA81E-BD4B-45F1-853A-06934CF1B443}" destId="{A337F4D9-8D4C-4C53-959D-7BC02E869C9E}" srcOrd="1" destOrd="0" presId="urn:microsoft.com/office/officeart/2005/8/layout/orgChart1"/>
    <dgm:cxn modelId="{3FB56CAE-B75E-43C4-8C4E-B9D2E7BE2146}" type="presParOf" srcId="{2CDB317E-CB56-4016-AABF-073ADCFD991A}" destId="{58FB27A8-6494-4867-B271-28F0C55EC277}" srcOrd="1" destOrd="0" presId="urn:microsoft.com/office/officeart/2005/8/layout/orgChart1"/>
    <dgm:cxn modelId="{2C576317-A3B8-4F0A-8989-845E1089963A}" type="presParOf" srcId="{2CDB317E-CB56-4016-AABF-073ADCFD991A}" destId="{446EA7D6-848A-4E11-9588-A81F02F5A062}" srcOrd="2" destOrd="0" presId="urn:microsoft.com/office/officeart/2005/8/layout/orgChart1"/>
    <dgm:cxn modelId="{D60792AC-6B6A-4D83-819A-41659051708A}" type="presParOf" srcId="{B7F1B34C-B23E-4924-9513-397D4B917A56}" destId="{D1F59CE2-4017-49B5-8ECE-3DB609C5189B}" srcOrd="2" destOrd="0" presId="urn:microsoft.com/office/officeart/2005/8/layout/orgChart1"/>
    <dgm:cxn modelId="{D0A4E66A-BE9F-4355-B390-086A76106C96}" type="presParOf" srcId="{B7F1B34C-B23E-4924-9513-397D4B917A56}" destId="{335DACC7-A06E-457C-B894-9B3B24EBA898}" srcOrd="3" destOrd="0" presId="urn:microsoft.com/office/officeart/2005/8/layout/orgChart1"/>
    <dgm:cxn modelId="{A58AF53C-9296-4F5C-8EB5-36A0282D6390}" type="presParOf" srcId="{335DACC7-A06E-457C-B894-9B3B24EBA898}" destId="{2478AB58-BA8D-4A49-876D-E6CDDE914711}" srcOrd="0" destOrd="0" presId="urn:microsoft.com/office/officeart/2005/8/layout/orgChart1"/>
    <dgm:cxn modelId="{80BB436D-4443-4EA0-8550-840A5166AF61}" type="presParOf" srcId="{2478AB58-BA8D-4A49-876D-E6CDDE914711}" destId="{2ECEFBA2-4760-4237-B258-BD66486B0706}" srcOrd="0" destOrd="0" presId="urn:microsoft.com/office/officeart/2005/8/layout/orgChart1"/>
    <dgm:cxn modelId="{E17049D2-6DBF-4462-A35E-7046722D0DFE}" type="presParOf" srcId="{2478AB58-BA8D-4A49-876D-E6CDDE914711}" destId="{1EC68C6F-4BD6-4B72-B55C-24B3CEE4A71E}" srcOrd="1" destOrd="0" presId="urn:microsoft.com/office/officeart/2005/8/layout/orgChart1"/>
    <dgm:cxn modelId="{3952E3CC-B19F-48FB-BE64-C9ACFF3E7699}" type="presParOf" srcId="{335DACC7-A06E-457C-B894-9B3B24EBA898}" destId="{BEB3E635-D9B1-4951-9EF2-47ED000D980A}" srcOrd="1" destOrd="0" presId="urn:microsoft.com/office/officeart/2005/8/layout/orgChart1"/>
    <dgm:cxn modelId="{7B0A98F2-3B7A-4FF6-BD4A-9BDE0AEB43FB}" type="presParOf" srcId="{335DACC7-A06E-457C-B894-9B3B24EBA898}" destId="{C11F900E-4005-46F8-B45F-82243774E24D}" srcOrd="2" destOrd="0" presId="urn:microsoft.com/office/officeart/2005/8/layout/orgChart1"/>
    <dgm:cxn modelId="{4A461299-EF6F-40F9-8DD1-0FA241B4AEC3}" type="presParOf" srcId="{B7F1B34C-B23E-4924-9513-397D4B917A56}" destId="{544B964B-6C68-45AD-9EF8-1ED3E52C5731}" srcOrd="4" destOrd="0" presId="urn:microsoft.com/office/officeart/2005/8/layout/orgChart1"/>
    <dgm:cxn modelId="{9FEE562D-D9D0-42E8-82E2-68FBF77E751D}" type="presParOf" srcId="{B7F1B34C-B23E-4924-9513-397D4B917A56}" destId="{9C29BDD1-EA05-4521-B21D-E71FF8645BA9}" srcOrd="5" destOrd="0" presId="urn:microsoft.com/office/officeart/2005/8/layout/orgChart1"/>
    <dgm:cxn modelId="{9D334A99-5D79-4B1F-BECE-2F77E91283B9}" type="presParOf" srcId="{9C29BDD1-EA05-4521-B21D-E71FF8645BA9}" destId="{04C6E013-DDC7-4008-895D-75D285359938}" srcOrd="0" destOrd="0" presId="urn:microsoft.com/office/officeart/2005/8/layout/orgChart1"/>
    <dgm:cxn modelId="{8356E3E4-0F65-4CC3-B2BA-9D44E47F578E}" type="presParOf" srcId="{04C6E013-DDC7-4008-895D-75D285359938}" destId="{BA5E169A-ECC5-4A90-8068-EA7E1D14B852}" srcOrd="0" destOrd="0" presId="urn:microsoft.com/office/officeart/2005/8/layout/orgChart1"/>
    <dgm:cxn modelId="{DE11000C-45A0-4F3F-8880-25330E516B2A}" type="presParOf" srcId="{04C6E013-DDC7-4008-895D-75D285359938}" destId="{6EB7B42D-3B28-4CBD-9298-1B6F58C36591}" srcOrd="1" destOrd="0" presId="urn:microsoft.com/office/officeart/2005/8/layout/orgChart1"/>
    <dgm:cxn modelId="{AE443A1E-F98F-430A-8D98-0E78986601AD}" type="presParOf" srcId="{9C29BDD1-EA05-4521-B21D-E71FF8645BA9}" destId="{BE9EAAD4-B3A4-4426-B92F-1A351C8712C6}" srcOrd="1" destOrd="0" presId="urn:microsoft.com/office/officeart/2005/8/layout/orgChart1"/>
    <dgm:cxn modelId="{F652300D-92AE-4C04-B302-56A303B7A579}" type="presParOf" srcId="{9C29BDD1-EA05-4521-B21D-E71FF8645BA9}" destId="{33D3068B-91A4-49C2-8834-D4BA2EFE8C4C}" srcOrd="2"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 modelId="{23BBE07B-E6FB-4C52-916B-01CB69B6FB74}" type="presParOf" srcId="{9B2008F5-D94E-4AB8-BF6B-234C66199491}" destId="{B6AF0F61-4F18-44A2-802A-21A611C330CC}" srcOrd="1" destOrd="0" presId="urn:microsoft.com/office/officeart/2005/8/layout/orgChart1"/>
    <dgm:cxn modelId="{03783FBD-3D40-4A1A-913D-0CBDF53904D1}" type="presParOf" srcId="{B6AF0F61-4F18-44A2-802A-21A611C330CC}" destId="{94CABDBE-7EEB-48C0-95FA-DA9542484BC3}" srcOrd="0" destOrd="0" presId="urn:microsoft.com/office/officeart/2005/8/layout/orgChart1"/>
    <dgm:cxn modelId="{FB9FAC04-0587-4C33-9423-CAD2CF590D79}" type="presParOf" srcId="{94CABDBE-7EEB-48C0-95FA-DA9542484BC3}" destId="{6D0A9121-8296-42B7-B75C-36DF79CD7A17}" srcOrd="0" destOrd="0" presId="urn:microsoft.com/office/officeart/2005/8/layout/orgChart1"/>
    <dgm:cxn modelId="{B2AF1DD4-7338-40B7-8076-8C14C23C8451}" type="presParOf" srcId="{94CABDBE-7EEB-48C0-95FA-DA9542484BC3}" destId="{2DEF87D7-8B72-4E5F-9940-4EA8643418B8}" srcOrd="1" destOrd="0" presId="urn:microsoft.com/office/officeart/2005/8/layout/orgChart1"/>
    <dgm:cxn modelId="{E74CCDA6-BFCB-4C81-8FB6-256278F819FC}" type="presParOf" srcId="{B6AF0F61-4F18-44A2-802A-21A611C330CC}" destId="{059513A9-7DB6-443F-A46A-F6AB35BB00A5}" srcOrd="1" destOrd="0" presId="urn:microsoft.com/office/officeart/2005/8/layout/orgChart1"/>
    <dgm:cxn modelId="{EA1CA6C0-0DA8-4197-897B-4DE1F17EE014}" type="presParOf" srcId="{B6AF0F61-4F18-44A2-802A-21A611C330CC}" destId="{38D443A0-402E-44E7-99DF-29A0D2D652E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 for Surgery</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Service Manager</a:t>
          </a:r>
        </a:p>
      </dgm:t>
    </dgm:pt>
    <dgm:pt modelId="{D2C36DC4-12DA-4AFD-AA94-BC893D84D432}" type="parTrans" cxnId="{7EE61085-F1D8-4FAE-BF9A-D4406EA026E9}">
      <dgm:prSet/>
      <dgm:spPr>
        <a:ln>
          <a:solidFill>
            <a:schemeClr val="tx1">
              <a:lumMod val="50000"/>
              <a:lumOff val="50000"/>
            </a:schemeClr>
          </a:solidFill>
        </a:ln>
      </dgm:spPr>
      <dgm:t>
        <a:bodyPr/>
        <a:lstStyle/>
        <a:p>
          <a:endParaRPr lang="en-GB"/>
        </a:p>
      </dgm:t>
    </dgm:pt>
    <dgm:pt modelId="{329F38E4-8F55-431A-A35B-56456515A8AA}" type="sibTrans" cxnId="{7EE61085-F1D8-4FAE-BF9A-D4406EA026E9}">
      <dgm:prSet/>
      <dgm:spPr/>
      <dgm:t>
        <a:bodyPr/>
        <a:lstStyle/>
        <a:p>
          <a:endParaRPr lang="en-GB"/>
        </a:p>
      </dgm:t>
    </dgm:pt>
    <dgm:pt modelId="{6B4BA088-E786-4C47-A231-601A00A34157}">
      <dgm:prSet phldrT="[Text]"/>
      <dgm:spPr>
        <a:solidFill>
          <a:schemeClr val="tx1">
            <a:lumMod val="50000"/>
            <a:lumOff val="50000"/>
          </a:schemeClr>
        </a:solidFill>
      </dgm:spPr>
      <dgm:t>
        <a:bodyPr/>
        <a:lstStyle/>
        <a:p>
          <a:r>
            <a:rPr lang="en-GB"/>
            <a:t>Registered Practitioner </a:t>
          </a:r>
        </a:p>
      </dgm:t>
    </dgm:pt>
    <dgm:pt modelId="{CAB16F6F-7AFE-4AFF-AE75-97A8E8310EA0}" type="parTrans" cxnId="{412310A4-A9B9-4AC1-B070-1F539401B1B5}">
      <dgm:prSet/>
      <dgm:spPr>
        <a:solidFill>
          <a:schemeClr val="tx1">
            <a:lumMod val="50000"/>
            <a:lumOff val="50000"/>
          </a:schemeClr>
        </a:solidFill>
        <a:ln>
          <a:solidFill>
            <a:schemeClr val="tx1">
              <a:lumMod val="50000"/>
              <a:lumOff val="50000"/>
            </a:schemeClr>
          </a:solidFill>
        </a:ln>
      </dgm:spPr>
      <dgm:t>
        <a:bodyPr/>
        <a:lstStyle/>
        <a:p>
          <a:endParaRPr lang="en-GB"/>
        </a:p>
      </dgm:t>
    </dgm:pt>
    <dgm:pt modelId="{8922BF1B-1C43-41CB-8DFD-45546F954D92}" type="sibTrans" cxnId="{412310A4-A9B9-4AC1-B070-1F539401B1B5}">
      <dgm:prSet/>
      <dgm:spPr/>
      <dgm:t>
        <a:bodyPr/>
        <a:lstStyle/>
        <a:p>
          <a:endParaRPr lang="en-GB"/>
        </a:p>
      </dgm:t>
    </dgm:pt>
    <dgm:pt modelId="{20097224-ED45-4DDF-BF87-E6AC4BBCBF97}">
      <dgm:prSet phldrT="[Text]"/>
      <dgm:spPr>
        <a:solidFill>
          <a:schemeClr val="tx1">
            <a:lumMod val="50000"/>
            <a:lumOff val="50000"/>
          </a:schemeClr>
        </a:solidFill>
      </dgm:spPr>
      <dgm:t>
        <a:bodyPr/>
        <a:lstStyle/>
        <a:p>
          <a:r>
            <a:rPr lang="en-GB"/>
            <a:t>HCSW</a:t>
          </a:r>
        </a:p>
      </dgm:t>
    </dgm:pt>
    <dgm:pt modelId="{4F30EC9F-9F3F-4432-9891-8F6D0C87F0AC}" type="parTrans" cxnId="{A7FD7F13-BC8C-4D9F-A63D-B5F58C715AFE}">
      <dgm:prSet/>
      <dgm:spPr>
        <a:ln>
          <a:solidFill>
            <a:schemeClr val="tx1">
              <a:lumMod val="50000"/>
              <a:lumOff val="50000"/>
            </a:schemeClr>
          </a:solidFill>
        </a:ln>
      </dgm:spPr>
      <dgm:t>
        <a:bodyPr/>
        <a:lstStyle/>
        <a:p>
          <a:endParaRPr lang="en-GB"/>
        </a:p>
      </dgm:t>
    </dgm:pt>
    <dgm:pt modelId="{6FA9A86D-C812-4F56-83B7-75E30AD2E1CF}" type="sibTrans" cxnId="{A7FD7F13-BC8C-4D9F-A63D-B5F58C715AFE}">
      <dgm:prSet/>
      <dgm:spPr/>
      <dgm:t>
        <a:bodyPr/>
        <a:lstStyle/>
        <a:p>
          <a:endParaRPr lang="en-GB"/>
        </a:p>
      </dgm:t>
    </dgm:pt>
    <dgm:pt modelId="{2907E5AB-8CF0-4E03-BD5D-357E166BDE13}">
      <dgm:prSet phldrT="[Text]"/>
      <dgm:spPr>
        <a:solidFill>
          <a:schemeClr val="tx1">
            <a:lumMod val="50000"/>
            <a:lumOff val="50000"/>
          </a:schemeClr>
        </a:solidFill>
      </dgm:spPr>
      <dgm:t>
        <a:bodyPr/>
        <a:lstStyle/>
        <a:p>
          <a:r>
            <a:rPr lang="en-GB"/>
            <a:t>Reception </a:t>
          </a:r>
        </a:p>
      </dgm:t>
    </dgm:pt>
    <dgm:pt modelId="{F0AA6DA5-D6B5-4149-B221-E77D6D87B8B1}" type="parTrans" cxnId="{747384F7-F816-4663-BBA1-D290F2C1936A}">
      <dgm:prSet/>
      <dgm:spPr>
        <a:solidFill>
          <a:schemeClr val="tx1">
            <a:lumMod val="50000"/>
            <a:lumOff val="50000"/>
          </a:schemeClr>
        </a:solidFill>
        <a:ln>
          <a:solidFill>
            <a:schemeClr val="tx1">
              <a:lumMod val="50000"/>
              <a:lumOff val="50000"/>
            </a:schemeClr>
          </a:solidFill>
        </a:ln>
      </dgm:spPr>
      <dgm:t>
        <a:bodyPr/>
        <a:lstStyle/>
        <a:p>
          <a:endParaRPr lang="en-GB"/>
        </a:p>
      </dgm:t>
    </dgm:pt>
    <dgm:pt modelId="{71084FB2-710B-4B19-8C4B-0D95CBB8829D}" type="sibTrans" cxnId="{747384F7-F816-4663-BBA1-D290F2C1936A}">
      <dgm:prSet/>
      <dgm:spPr/>
      <dgm:t>
        <a:bodyPr/>
        <a:lstStyle/>
        <a:p>
          <a:endParaRPr lang="en-GB"/>
        </a:p>
      </dgm:t>
    </dgm:pt>
    <dgm:pt modelId="{CCE6ED86-0B7E-45E0-887A-CD53031F6B19}">
      <dgm:prSet phldrT="[Text]"/>
      <dgm:spPr>
        <a:solidFill>
          <a:schemeClr val="tx1">
            <a:lumMod val="50000"/>
            <a:lumOff val="50000"/>
          </a:schemeClr>
        </a:solidFill>
      </dgm:spPr>
      <dgm:t>
        <a:bodyPr/>
        <a:lstStyle/>
        <a:p>
          <a:r>
            <a:rPr lang="en-GB"/>
            <a:t>ACU Clinical Lead</a:t>
          </a:r>
        </a:p>
      </dgm:t>
    </dgm:pt>
    <dgm:pt modelId="{44BAD5AB-1626-4C5B-BB54-953997A9C618}" type="parTrans" cxnId="{0634420A-4C70-47C5-9719-1E34D114C3AC}">
      <dgm:prSet/>
      <dgm:spPr/>
      <dgm:t>
        <a:bodyPr/>
        <a:lstStyle/>
        <a:p>
          <a:endParaRPr lang="en-GB"/>
        </a:p>
      </dgm:t>
    </dgm:pt>
    <dgm:pt modelId="{366A0351-75BF-4779-8748-28BB4E35EB7E}" type="sibTrans" cxnId="{0634420A-4C70-47C5-9719-1E34D114C3AC}">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2" custScaleY="5567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5298EA84-E29B-4E4E-AF07-FF26F48D2E0D}" type="pres">
      <dgm:prSet presAssocID="{CAB16F6F-7AFE-4AFF-AE75-97A8E8310EA0}" presName="Name37" presStyleLbl="parChTrans1D2" presStyleIdx="0" presStyleCnt="4"/>
      <dgm:spPr/>
    </dgm:pt>
    <dgm:pt modelId="{2CDB317E-CB56-4016-AABF-073ADCFD991A}" type="pres">
      <dgm:prSet presAssocID="{6B4BA088-E786-4C47-A231-601A00A34157}" presName="hierRoot2" presStyleCnt="0">
        <dgm:presLayoutVars>
          <dgm:hierBranch val="init"/>
        </dgm:presLayoutVars>
      </dgm:prSet>
      <dgm:spPr/>
    </dgm:pt>
    <dgm:pt modelId="{D0ADA81E-BD4B-45F1-853A-06934CF1B443}" type="pres">
      <dgm:prSet presAssocID="{6B4BA088-E786-4C47-A231-601A00A34157}" presName="rootComposite" presStyleCnt="0"/>
      <dgm:spPr/>
    </dgm:pt>
    <dgm:pt modelId="{9A1AF240-C6E1-43E3-820D-7EFBD0B54067}" type="pres">
      <dgm:prSet presAssocID="{6B4BA088-E786-4C47-A231-601A00A34157}" presName="rootText" presStyleLbl="node2" presStyleIdx="0" presStyleCnt="3" custScaleY="49820">
        <dgm:presLayoutVars>
          <dgm:chPref val="3"/>
        </dgm:presLayoutVars>
      </dgm:prSet>
      <dgm:spPr/>
    </dgm:pt>
    <dgm:pt modelId="{A337F4D9-8D4C-4C53-959D-7BC02E869C9E}" type="pres">
      <dgm:prSet presAssocID="{6B4BA088-E786-4C47-A231-601A00A34157}" presName="rootConnector" presStyleLbl="node2" presStyleIdx="0" presStyleCnt="3"/>
      <dgm:spPr/>
    </dgm:pt>
    <dgm:pt modelId="{58FB27A8-6494-4867-B271-28F0C55EC277}" type="pres">
      <dgm:prSet presAssocID="{6B4BA088-E786-4C47-A231-601A00A34157}" presName="hierChild4" presStyleCnt="0"/>
      <dgm:spPr/>
    </dgm:pt>
    <dgm:pt modelId="{446EA7D6-848A-4E11-9588-A81F02F5A062}" type="pres">
      <dgm:prSet presAssocID="{6B4BA088-E786-4C47-A231-601A00A34157}" presName="hierChild5" presStyleCnt="0"/>
      <dgm:spPr/>
    </dgm:pt>
    <dgm:pt modelId="{D1F59CE2-4017-49B5-8ECE-3DB609C5189B}" type="pres">
      <dgm:prSet presAssocID="{4F30EC9F-9F3F-4432-9891-8F6D0C87F0AC}" presName="Name37" presStyleLbl="parChTrans1D2" presStyleIdx="1" presStyleCnt="4"/>
      <dgm:spPr/>
    </dgm:pt>
    <dgm:pt modelId="{335DACC7-A06E-457C-B894-9B3B24EBA898}" type="pres">
      <dgm:prSet presAssocID="{20097224-ED45-4DDF-BF87-E6AC4BBCBF97}" presName="hierRoot2" presStyleCnt="0">
        <dgm:presLayoutVars>
          <dgm:hierBranch val="init"/>
        </dgm:presLayoutVars>
      </dgm:prSet>
      <dgm:spPr/>
    </dgm:pt>
    <dgm:pt modelId="{2478AB58-BA8D-4A49-876D-E6CDDE914711}" type="pres">
      <dgm:prSet presAssocID="{20097224-ED45-4DDF-BF87-E6AC4BBCBF97}" presName="rootComposite" presStyleCnt="0"/>
      <dgm:spPr/>
    </dgm:pt>
    <dgm:pt modelId="{2ECEFBA2-4760-4237-B258-BD66486B0706}" type="pres">
      <dgm:prSet presAssocID="{20097224-ED45-4DDF-BF87-E6AC4BBCBF97}" presName="rootText" presStyleLbl="node2" presStyleIdx="1" presStyleCnt="3" custScaleY="45069">
        <dgm:presLayoutVars>
          <dgm:chPref val="3"/>
        </dgm:presLayoutVars>
      </dgm:prSet>
      <dgm:spPr/>
    </dgm:pt>
    <dgm:pt modelId="{1EC68C6F-4BD6-4B72-B55C-24B3CEE4A71E}" type="pres">
      <dgm:prSet presAssocID="{20097224-ED45-4DDF-BF87-E6AC4BBCBF97}" presName="rootConnector" presStyleLbl="node2" presStyleIdx="1" presStyleCnt="3"/>
      <dgm:spPr/>
    </dgm:pt>
    <dgm:pt modelId="{BEB3E635-D9B1-4951-9EF2-47ED000D980A}" type="pres">
      <dgm:prSet presAssocID="{20097224-ED45-4DDF-BF87-E6AC4BBCBF97}" presName="hierChild4" presStyleCnt="0"/>
      <dgm:spPr/>
    </dgm:pt>
    <dgm:pt modelId="{C11F900E-4005-46F8-B45F-82243774E24D}" type="pres">
      <dgm:prSet presAssocID="{20097224-ED45-4DDF-BF87-E6AC4BBCBF97}" presName="hierChild5" presStyleCnt="0"/>
      <dgm:spPr/>
    </dgm:pt>
    <dgm:pt modelId="{544B964B-6C68-45AD-9EF8-1ED3E52C5731}" type="pres">
      <dgm:prSet presAssocID="{F0AA6DA5-D6B5-4149-B221-E77D6D87B8B1}" presName="Name37" presStyleLbl="parChTrans1D2" presStyleIdx="2" presStyleCnt="4"/>
      <dgm:spPr/>
    </dgm:pt>
    <dgm:pt modelId="{9C29BDD1-EA05-4521-B21D-E71FF8645BA9}" type="pres">
      <dgm:prSet presAssocID="{2907E5AB-8CF0-4E03-BD5D-357E166BDE13}" presName="hierRoot2" presStyleCnt="0">
        <dgm:presLayoutVars>
          <dgm:hierBranch val="init"/>
        </dgm:presLayoutVars>
      </dgm:prSet>
      <dgm:spPr/>
    </dgm:pt>
    <dgm:pt modelId="{04C6E013-DDC7-4008-895D-75D285359938}" type="pres">
      <dgm:prSet presAssocID="{2907E5AB-8CF0-4E03-BD5D-357E166BDE13}" presName="rootComposite" presStyleCnt="0"/>
      <dgm:spPr/>
    </dgm:pt>
    <dgm:pt modelId="{BA5E169A-ECC5-4A90-8068-EA7E1D14B852}" type="pres">
      <dgm:prSet presAssocID="{2907E5AB-8CF0-4E03-BD5D-357E166BDE13}" presName="rootText" presStyleLbl="node2" presStyleIdx="2" presStyleCnt="3" custScaleY="52195">
        <dgm:presLayoutVars>
          <dgm:chPref val="3"/>
        </dgm:presLayoutVars>
      </dgm:prSet>
      <dgm:spPr/>
    </dgm:pt>
    <dgm:pt modelId="{6EB7B42D-3B28-4CBD-9298-1B6F58C36591}" type="pres">
      <dgm:prSet presAssocID="{2907E5AB-8CF0-4E03-BD5D-357E166BDE13}" presName="rootConnector" presStyleLbl="node2" presStyleIdx="2" presStyleCnt="3"/>
      <dgm:spPr/>
    </dgm:pt>
    <dgm:pt modelId="{BE9EAAD4-B3A4-4426-B92F-1A351C8712C6}" type="pres">
      <dgm:prSet presAssocID="{2907E5AB-8CF0-4E03-BD5D-357E166BDE13}" presName="hierChild4" presStyleCnt="0"/>
      <dgm:spPr/>
    </dgm:pt>
    <dgm:pt modelId="{33D3068B-91A4-49C2-8834-D4BA2EFE8C4C}" type="pres">
      <dgm:prSet presAssocID="{2907E5AB-8CF0-4E03-BD5D-357E166BDE13}" presName="hierChild5"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3" presStyleCnt="4"/>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custScaleY="53358" custLinFactNeighborX="59383" custLinFactNeighborY="-41568">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762A4171-8502-402A-B0E6-38488F5E2768}" type="pres">
      <dgm:prSet presAssocID="{7F7A2A07-71EA-4AC1-A214-255E06F8C2BB}" presName="hierChild7" presStyleCnt="0"/>
      <dgm:spPr/>
    </dgm:pt>
    <dgm:pt modelId="{B6AF0F61-4F18-44A2-802A-21A611C330CC}" type="pres">
      <dgm:prSet presAssocID="{CCE6ED86-0B7E-45E0-887A-CD53031F6B19}" presName="hierRoot1" presStyleCnt="0">
        <dgm:presLayoutVars>
          <dgm:hierBranch val="init"/>
        </dgm:presLayoutVars>
      </dgm:prSet>
      <dgm:spPr/>
    </dgm:pt>
    <dgm:pt modelId="{94CABDBE-7EEB-48C0-95FA-DA9542484BC3}" type="pres">
      <dgm:prSet presAssocID="{CCE6ED86-0B7E-45E0-887A-CD53031F6B19}" presName="rootComposite1" presStyleCnt="0"/>
      <dgm:spPr/>
    </dgm:pt>
    <dgm:pt modelId="{6D0A9121-8296-42B7-B75C-36DF79CD7A17}" type="pres">
      <dgm:prSet presAssocID="{CCE6ED86-0B7E-45E0-887A-CD53031F6B19}" presName="rootText1" presStyleLbl="node0" presStyleIdx="1" presStyleCnt="2" custScaleY="54272" custLinFactX="-22329" custLinFactY="55584" custLinFactNeighborX="-100000" custLinFactNeighborY="100000">
        <dgm:presLayoutVars>
          <dgm:chPref val="3"/>
        </dgm:presLayoutVars>
      </dgm:prSet>
      <dgm:spPr/>
    </dgm:pt>
    <dgm:pt modelId="{2DEF87D7-8B72-4E5F-9940-4EA8643418B8}" type="pres">
      <dgm:prSet presAssocID="{CCE6ED86-0B7E-45E0-887A-CD53031F6B19}" presName="rootConnector1" presStyleLbl="node1" presStyleIdx="0" presStyleCnt="0"/>
      <dgm:spPr/>
    </dgm:pt>
    <dgm:pt modelId="{059513A9-7DB6-443F-A46A-F6AB35BB00A5}" type="pres">
      <dgm:prSet presAssocID="{CCE6ED86-0B7E-45E0-887A-CD53031F6B19}" presName="hierChild2" presStyleCnt="0"/>
      <dgm:spPr/>
    </dgm:pt>
    <dgm:pt modelId="{38D443A0-402E-44E7-99DF-29A0D2D652E0}" type="pres">
      <dgm:prSet presAssocID="{CCE6ED86-0B7E-45E0-887A-CD53031F6B19}" presName="hierChild3" presStyleCnt="0"/>
      <dgm:spPr/>
    </dgm:pt>
  </dgm:ptLst>
  <dgm:cxnLst>
    <dgm:cxn modelId="{96A91704-89A5-4473-AFF1-FA8EB3C4DC5C}" type="presOf" srcId="{6B4BA088-E786-4C47-A231-601A00A34157}" destId="{A337F4D9-8D4C-4C53-959D-7BC02E869C9E}" srcOrd="1" destOrd="0" presId="urn:microsoft.com/office/officeart/2005/8/layout/orgChart1"/>
    <dgm:cxn modelId="{A640E008-22EF-4C3E-BDF2-9652D413D556}" type="presOf" srcId="{CAB16F6F-7AFE-4AFF-AE75-97A8E8310EA0}" destId="{5298EA84-E29B-4E4E-AF07-FF26F48D2E0D}" srcOrd="0" destOrd="0" presId="urn:microsoft.com/office/officeart/2005/8/layout/orgChart1"/>
    <dgm:cxn modelId="{0634420A-4C70-47C5-9719-1E34D114C3AC}" srcId="{2B8C17B8-AC71-435E-9AD6-E7D88D0D5851}" destId="{CCE6ED86-0B7E-45E0-887A-CD53031F6B19}" srcOrd="1" destOrd="0" parTransId="{44BAD5AB-1626-4C5B-BB54-953997A9C618}" sibTransId="{366A0351-75BF-4779-8748-28BB4E35EB7E}"/>
    <dgm:cxn modelId="{A7FD7F13-BC8C-4D9F-A63D-B5F58C715AFE}" srcId="{873B47D7-7B57-48A6-B496-25A61D8B5511}" destId="{20097224-ED45-4DDF-BF87-E6AC4BBCBF97}" srcOrd="2" destOrd="0" parTransId="{4F30EC9F-9F3F-4432-9891-8F6D0C87F0AC}" sibTransId="{6FA9A86D-C812-4F56-83B7-75E30AD2E1CF}"/>
    <dgm:cxn modelId="{157FEA1F-460B-40CB-A7BE-ACB788E132AA}" type="presOf" srcId="{F0AA6DA5-D6B5-4149-B221-E77D6D87B8B1}" destId="{544B964B-6C68-45AD-9EF8-1ED3E52C5731}" srcOrd="0" destOrd="0" presId="urn:microsoft.com/office/officeart/2005/8/layout/orgChart1"/>
    <dgm:cxn modelId="{08F9D83E-E392-4A32-BC6A-C99DA302CA18}" type="presOf" srcId="{20097224-ED45-4DDF-BF87-E6AC4BBCBF97}" destId="{2ECEFBA2-4760-4237-B258-BD66486B0706}"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C2B13741-E81F-41CD-98F1-66A37BD19C42}" type="presOf" srcId="{CCE6ED86-0B7E-45E0-887A-CD53031F6B19}" destId="{6D0A9121-8296-42B7-B75C-36DF79CD7A17}" srcOrd="0" destOrd="0" presId="urn:microsoft.com/office/officeart/2005/8/layout/orgChart1"/>
    <dgm:cxn modelId="{8F7C9741-7E93-40BC-B184-2B6A8A071CBF}" type="presOf" srcId="{2907E5AB-8CF0-4E03-BD5D-357E166BDE13}" destId="{BA5E169A-ECC5-4A90-8068-EA7E1D14B852}" srcOrd="0" destOrd="0" presId="urn:microsoft.com/office/officeart/2005/8/layout/orgChart1"/>
    <dgm:cxn modelId="{0DF49A68-51EB-4E3F-8660-54BAEA3688ED}" type="presOf" srcId="{D2C36DC4-12DA-4AFD-AA94-BC893D84D432}" destId="{CC56E7F8-A54D-464A-899B-D54465E302B4}" srcOrd="0"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86FEA686-C973-46B9-9820-1A72F356C5B2}" type="presOf" srcId="{20097224-ED45-4DDF-BF87-E6AC4BBCBF97}" destId="{1EC68C6F-4BD6-4B72-B55C-24B3CEE4A71E}" srcOrd="1" destOrd="0" presId="urn:microsoft.com/office/officeart/2005/8/layout/orgChart1"/>
    <dgm:cxn modelId="{1F63A288-8A1E-4394-94C6-376AD388334F}" type="presOf" srcId="{873B47D7-7B57-48A6-B496-25A61D8B5511}" destId="{65B22658-6387-454F-9358-54462B1E0C00}" srcOrd="0" destOrd="0" presId="urn:microsoft.com/office/officeart/2005/8/layout/orgChart1"/>
    <dgm:cxn modelId="{E2C7EF92-30FA-4EF0-8949-6C4A9490A422}" type="presOf" srcId="{4F30EC9F-9F3F-4432-9891-8F6D0C87F0AC}" destId="{D1F59CE2-4017-49B5-8ECE-3DB609C5189B}"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E00CAB9E-C671-4476-BC5A-B973D434286A}" type="presOf" srcId="{CCE6ED86-0B7E-45E0-887A-CD53031F6B19}" destId="{2DEF87D7-8B72-4E5F-9940-4EA8643418B8}" srcOrd="1" destOrd="0" presId="urn:microsoft.com/office/officeart/2005/8/layout/orgChart1"/>
    <dgm:cxn modelId="{412310A4-A9B9-4AC1-B070-1F539401B1B5}" srcId="{873B47D7-7B57-48A6-B496-25A61D8B5511}" destId="{6B4BA088-E786-4C47-A231-601A00A34157}" srcOrd="1" destOrd="0" parTransId="{CAB16F6F-7AFE-4AFF-AE75-97A8E8310EA0}" sibTransId="{8922BF1B-1C43-41CB-8DFD-45546F954D92}"/>
    <dgm:cxn modelId="{0C5AF1CB-6673-4067-BED9-06E4B241BA20}" type="presOf" srcId="{7F7A2A07-71EA-4AC1-A214-255E06F8C2BB}" destId="{021F1EDF-08E1-427F-8A49-184D826CAB1D}" srcOrd="0" destOrd="0" presId="urn:microsoft.com/office/officeart/2005/8/layout/orgChart1"/>
    <dgm:cxn modelId="{0C2EE3E3-404B-481A-A136-30FD9C67D793}" type="presOf" srcId="{2907E5AB-8CF0-4E03-BD5D-357E166BDE13}" destId="{6EB7B42D-3B28-4CBD-9298-1B6F58C36591}" srcOrd="1" destOrd="0" presId="urn:microsoft.com/office/officeart/2005/8/layout/orgChart1"/>
    <dgm:cxn modelId="{6E962DE6-E8B5-4023-8CC6-BA39CB415F51}" type="presOf" srcId="{6B4BA088-E786-4C47-A231-601A00A34157}" destId="{9A1AF240-C6E1-43E3-820D-7EFBD0B54067}"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747384F7-F816-4663-BBA1-D290F2C1936A}" srcId="{873B47D7-7B57-48A6-B496-25A61D8B5511}" destId="{2907E5AB-8CF0-4E03-BD5D-357E166BDE13}" srcOrd="3" destOrd="0" parTransId="{F0AA6DA5-D6B5-4149-B221-E77D6D87B8B1}" sibTransId="{71084FB2-710B-4B19-8C4B-0D95CBB8829D}"/>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B13B3107-3F8D-44BE-818F-0EAD2316F5D5}" type="presParOf" srcId="{B7F1B34C-B23E-4924-9513-397D4B917A56}" destId="{5298EA84-E29B-4E4E-AF07-FF26F48D2E0D}" srcOrd="0" destOrd="0" presId="urn:microsoft.com/office/officeart/2005/8/layout/orgChart1"/>
    <dgm:cxn modelId="{8D9ED725-1818-40BB-984F-064A142CCE31}" type="presParOf" srcId="{B7F1B34C-B23E-4924-9513-397D4B917A56}" destId="{2CDB317E-CB56-4016-AABF-073ADCFD991A}" srcOrd="1" destOrd="0" presId="urn:microsoft.com/office/officeart/2005/8/layout/orgChart1"/>
    <dgm:cxn modelId="{343499CC-6118-4EB9-BCA4-818182417FB8}" type="presParOf" srcId="{2CDB317E-CB56-4016-AABF-073ADCFD991A}" destId="{D0ADA81E-BD4B-45F1-853A-06934CF1B443}" srcOrd="0" destOrd="0" presId="urn:microsoft.com/office/officeart/2005/8/layout/orgChart1"/>
    <dgm:cxn modelId="{D5C58DDD-901C-452E-B9AE-649B64D3B8A5}" type="presParOf" srcId="{D0ADA81E-BD4B-45F1-853A-06934CF1B443}" destId="{9A1AF240-C6E1-43E3-820D-7EFBD0B54067}" srcOrd="0" destOrd="0" presId="urn:microsoft.com/office/officeart/2005/8/layout/orgChart1"/>
    <dgm:cxn modelId="{76A95738-E0D9-427A-B3BD-E59F48381B9A}" type="presParOf" srcId="{D0ADA81E-BD4B-45F1-853A-06934CF1B443}" destId="{A337F4D9-8D4C-4C53-959D-7BC02E869C9E}" srcOrd="1" destOrd="0" presId="urn:microsoft.com/office/officeart/2005/8/layout/orgChart1"/>
    <dgm:cxn modelId="{3FB56CAE-B75E-43C4-8C4E-B9D2E7BE2146}" type="presParOf" srcId="{2CDB317E-CB56-4016-AABF-073ADCFD991A}" destId="{58FB27A8-6494-4867-B271-28F0C55EC277}" srcOrd="1" destOrd="0" presId="urn:microsoft.com/office/officeart/2005/8/layout/orgChart1"/>
    <dgm:cxn modelId="{2C576317-A3B8-4F0A-8989-845E1089963A}" type="presParOf" srcId="{2CDB317E-CB56-4016-AABF-073ADCFD991A}" destId="{446EA7D6-848A-4E11-9588-A81F02F5A062}" srcOrd="2" destOrd="0" presId="urn:microsoft.com/office/officeart/2005/8/layout/orgChart1"/>
    <dgm:cxn modelId="{D60792AC-6B6A-4D83-819A-41659051708A}" type="presParOf" srcId="{B7F1B34C-B23E-4924-9513-397D4B917A56}" destId="{D1F59CE2-4017-49B5-8ECE-3DB609C5189B}" srcOrd="2" destOrd="0" presId="urn:microsoft.com/office/officeart/2005/8/layout/orgChart1"/>
    <dgm:cxn modelId="{D0A4E66A-BE9F-4355-B390-086A76106C96}" type="presParOf" srcId="{B7F1B34C-B23E-4924-9513-397D4B917A56}" destId="{335DACC7-A06E-457C-B894-9B3B24EBA898}" srcOrd="3" destOrd="0" presId="urn:microsoft.com/office/officeart/2005/8/layout/orgChart1"/>
    <dgm:cxn modelId="{A58AF53C-9296-4F5C-8EB5-36A0282D6390}" type="presParOf" srcId="{335DACC7-A06E-457C-B894-9B3B24EBA898}" destId="{2478AB58-BA8D-4A49-876D-E6CDDE914711}" srcOrd="0" destOrd="0" presId="urn:microsoft.com/office/officeart/2005/8/layout/orgChart1"/>
    <dgm:cxn modelId="{80BB436D-4443-4EA0-8550-840A5166AF61}" type="presParOf" srcId="{2478AB58-BA8D-4A49-876D-E6CDDE914711}" destId="{2ECEFBA2-4760-4237-B258-BD66486B0706}" srcOrd="0" destOrd="0" presId="urn:microsoft.com/office/officeart/2005/8/layout/orgChart1"/>
    <dgm:cxn modelId="{E17049D2-6DBF-4462-A35E-7046722D0DFE}" type="presParOf" srcId="{2478AB58-BA8D-4A49-876D-E6CDDE914711}" destId="{1EC68C6F-4BD6-4B72-B55C-24B3CEE4A71E}" srcOrd="1" destOrd="0" presId="urn:microsoft.com/office/officeart/2005/8/layout/orgChart1"/>
    <dgm:cxn modelId="{3952E3CC-B19F-48FB-BE64-C9ACFF3E7699}" type="presParOf" srcId="{335DACC7-A06E-457C-B894-9B3B24EBA898}" destId="{BEB3E635-D9B1-4951-9EF2-47ED000D980A}" srcOrd="1" destOrd="0" presId="urn:microsoft.com/office/officeart/2005/8/layout/orgChart1"/>
    <dgm:cxn modelId="{7B0A98F2-3B7A-4FF6-BD4A-9BDE0AEB43FB}" type="presParOf" srcId="{335DACC7-A06E-457C-B894-9B3B24EBA898}" destId="{C11F900E-4005-46F8-B45F-82243774E24D}" srcOrd="2" destOrd="0" presId="urn:microsoft.com/office/officeart/2005/8/layout/orgChart1"/>
    <dgm:cxn modelId="{4A461299-EF6F-40F9-8DD1-0FA241B4AEC3}" type="presParOf" srcId="{B7F1B34C-B23E-4924-9513-397D4B917A56}" destId="{544B964B-6C68-45AD-9EF8-1ED3E52C5731}" srcOrd="4" destOrd="0" presId="urn:microsoft.com/office/officeart/2005/8/layout/orgChart1"/>
    <dgm:cxn modelId="{9FEE562D-D9D0-42E8-82E2-68FBF77E751D}" type="presParOf" srcId="{B7F1B34C-B23E-4924-9513-397D4B917A56}" destId="{9C29BDD1-EA05-4521-B21D-E71FF8645BA9}" srcOrd="5" destOrd="0" presId="urn:microsoft.com/office/officeart/2005/8/layout/orgChart1"/>
    <dgm:cxn modelId="{9D334A99-5D79-4B1F-BECE-2F77E91283B9}" type="presParOf" srcId="{9C29BDD1-EA05-4521-B21D-E71FF8645BA9}" destId="{04C6E013-DDC7-4008-895D-75D285359938}" srcOrd="0" destOrd="0" presId="urn:microsoft.com/office/officeart/2005/8/layout/orgChart1"/>
    <dgm:cxn modelId="{8356E3E4-0F65-4CC3-B2BA-9D44E47F578E}" type="presParOf" srcId="{04C6E013-DDC7-4008-895D-75D285359938}" destId="{BA5E169A-ECC5-4A90-8068-EA7E1D14B852}" srcOrd="0" destOrd="0" presId="urn:microsoft.com/office/officeart/2005/8/layout/orgChart1"/>
    <dgm:cxn modelId="{DE11000C-45A0-4F3F-8880-25330E516B2A}" type="presParOf" srcId="{04C6E013-DDC7-4008-895D-75D285359938}" destId="{6EB7B42D-3B28-4CBD-9298-1B6F58C36591}" srcOrd="1" destOrd="0" presId="urn:microsoft.com/office/officeart/2005/8/layout/orgChart1"/>
    <dgm:cxn modelId="{AE443A1E-F98F-430A-8D98-0E78986601AD}" type="presParOf" srcId="{9C29BDD1-EA05-4521-B21D-E71FF8645BA9}" destId="{BE9EAAD4-B3A4-4426-B92F-1A351C8712C6}" srcOrd="1" destOrd="0" presId="urn:microsoft.com/office/officeart/2005/8/layout/orgChart1"/>
    <dgm:cxn modelId="{F652300D-92AE-4C04-B302-56A303B7A579}" type="presParOf" srcId="{9C29BDD1-EA05-4521-B21D-E71FF8645BA9}" destId="{33D3068B-91A4-49C2-8834-D4BA2EFE8C4C}" srcOrd="2"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 modelId="{23BBE07B-E6FB-4C52-916B-01CB69B6FB74}" type="presParOf" srcId="{9B2008F5-D94E-4AB8-BF6B-234C66199491}" destId="{B6AF0F61-4F18-44A2-802A-21A611C330CC}" srcOrd="1" destOrd="0" presId="urn:microsoft.com/office/officeart/2005/8/layout/orgChart1"/>
    <dgm:cxn modelId="{03783FBD-3D40-4A1A-913D-0CBDF53904D1}" type="presParOf" srcId="{B6AF0F61-4F18-44A2-802A-21A611C330CC}" destId="{94CABDBE-7EEB-48C0-95FA-DA9542484BC3}" srcOrd="0" destOrd="0" presId="urn:microsoft.com/office/officeart/2005/8/layout/orgChart1"/>
    <dgm:cxn modelId="{FB9FAC04-0587-4C33-9423-CAD2CF590D79}" type="presParOf" srcId="{94CABDBE-7EEB-48C0-95FA-DA9542484BC3}" destId="{6D0A9121-8296-42B7-B75C-36DF79CD7A17}" srcOrd="0" destOrd="0" presId="urn:microsoft.com/office/officeart/2005/8/layout/orgChart1"/>
    <dgm:cxn modelId="{B2AF1DD4-7338-40B7-8076-8C14C23C8451}" type="presParOf" srcId="{94CABDBE-7EEB-48C0-95FA-DA9542484BC3}" destId="{2DEF87D7-8B72-4E5F-9940-4EA8643418B8}" srcOrd="1" destOrd="0" presId="urn:microsoft.com/office/officeart/2005/8/layout/orgChart1"/>
    <dgm:cxn modelId="{E74CCDA6-BFCB-4C81-8FB6-256278F819FC}" type="presParOf" srcId="{B6AF0F61-4F18-44A2-802A-21A611C330CC}" destId="{059513A9-7DB6-443F-A46A-F6AB35BB00A5}" srcOrd="1" destOrd="0" presId="urn:microsoft.com/office/officeart/2005/8/layout/orgChart1"/>
    <dgm:cxn modelId="{EA1CA6C0-0DA8-4197-897B-4DE1F17EE014}" type="presParOf" srcId="{B6AF0F61-4F18-44A2-802A-21A611C330CC}" destId="{38D443A0-402E-44E7-99DF-29A0D2D652E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6E7F8-A54D-464A-899B-D54465E302B4}">
      <dsp:nvSpPr>
        <dsp:cNvPr id="0" name=""/>
        <dsp:cNvSpPr/>
      </dsp:nvSpPr>
      <dsp:spPr>
        <a:xfrm>
          <a:off x="2743200" y="876300"/>
          <a:ext cx="784080" cy="404463"/>
        </a:xfrm>
        <a:custGeom>
          <a:avLst/>
          <a:gdLst/>
          <a:ahLst/>
          <a:cxnLst/>
          <a:rect l="0" t="0" r="0" b="0"/>
          <a:pathLst>
            <a:path>
              <a:moveTo>
                <a:pt x="0" y="0"/>
              </a:moveTo>
              <a:lnTo>
                <a:pt x="784080" y="404463"/>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544B964B-6C68-45AD-9EF8-1ED3E52C5731}">
      <dsp:nvSpPr>
        <dsp:cNvPr id="0" name=""/>
        <dsp:cNvSpPr/>
      </dsp:nvSpPr>
      <dsp:spPr>
        <a:xfrm>
          <a:off x="2743200" y="876300"/>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D1F59CE2-4017-49B5-8ECE-3DB609C5189B}">
      <dsp:nvSpPr>
        <dsp:cNvPr id="0" name=""/>
        <dsp:cNvSpPr/>
      </dsp:nvSpPr>
      <dsp:spPr>
        <a:xfrm>
          <a:off x="2697479" y="876300"/>
          <a:ext cx="91440" cy="1475675"/>
        </a:xfrm>
        <a:custGeom>
          <a:avLst/>
          <a:gdLst/>
          <a:ahLst/>
          <a:cxnLst/>
          <a:rect l="0" t="0" r="0" b="0"/>
          <a:pathLst>
            <a:path>
              <a:moveTo>
                <a:pt x="45720" y="0"/>
              </a:moveTo>
              <a:lnTo>
                <a:pt x="45720" y="1475675"/>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5298EA84-E29B-4E4E-AF07-FF26F48D2E0D}">
      <dsp:nvSpPr>
        <dsp:cNvPr id="0" name=""/>
        <dsp:cNvSpPr/>
      </dsp:nvSpPr>
      <dsp:spPr>
        <a:xfrm>
          <a:off x="802365" y="876300"/>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65B22658-6387-454F-9358-54462B1E0C00}">
      <dsp:nvSpPr>
        <dsp:cNvPr id="0" name=""/>
        <dsp:cNvSpPr/>
      </dsp:nvSpPr>
      <dsp:spPr>
        <a:xfrm>
          <a:off x="1941202" y="429820"/>
          <a:ext cx="1603995" cy="446480"/>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Matron for Surgery</a:t>
          </a:r>
        </a:p>
      </dsp:txBody>
      <dsp:txXfrm>
        <a:off x="1941202" y="429820"/>
        <a:ext cx="1603995" cy="446480"/>
      </dsp:txXfrm>
    </dsp:sp>
    <dsp:sp modelId="{9A1AF240-C6E1-43E3-820D-7EFBD0B54067}">
      <dsp:nvSpPr>
        <dsp:cNvPr id="0" name=""/>
        <dsp:cNvSpPr/>
      </dsp:nvSpPr>
      <dsp:spPr>
        <a:xfrm>
          <a:off x="368" y="2351976"/>
          <a:ext cx="1603995" cy="399555"/>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Registered Practitioner </a:t>
          </a:r>
        </a:p>
      </dsp:txBody>
      <dsp:txXfrm>
        <a:off x="368" y="2351976"/>
        <a:ext cx="1603995" cy="399555"/>
      </dsp:txXfrm>
    </dsp:sp>
    <dsp:sp modelId="{2ECEFBA2-4760-4237-B258-BD66486B0706}">
      <dsp:nvSpPr>
        <dsp:cNvPr id="0" name=""/>
        <dsp:cNvSpPr/>
      </dsp:nvSpPr>
      <dsp:spPr>
        <a:xfrm>
          <a:off x="1941202" y="2351976"/>
          <a:ext cx="1603995" cy="361452"/>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HCSW</a:t>
          </a:r>
        </a:p>
      </dsp:txBody>
      <dsp:txXfrm>
        <a:off x="1941202" y="2351976"/>
        <a:ext cx="1603995" cy="361452"/>
      </dsp:txXfrm>
    </dsp:sp>
    <dsp:sp modelId="{BA5E169A-ECC5-4A90-8068-EA7E1D14B852}">
      <dsp:nvSpPr>
        <dsp:cNvPr id="0" name=""/>
        <dsp:cNvSpPr/>
      </dsp:nvSpPr>
      <dsp:spPr>
        <a:xfrm>
          <a:off x="3882036" y="2351976"/>
          <a:ext cx="1603995" cy="418602"/>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Reception </a:t>
          </a:r>
        </a:p>
      </dsp:txBody>
      <dsp:txXfrm>
        <a:off x="3882036" y="2351976"/>
        <a:ext cx="1603995" cy="418602"/>
      </dsp:txXfrm>
    </dsp:sp>
    <dsp:sp modelId="{021F1EDF-08E1-427F-8A49-184D826CAB1D}">
      <dsp:nvSpPr>
        <dsp:cNvPr id="0" name=""/>
        <dsp:cNvSpPr/>
      </dsp:nvSpPr>
      <dsp:spPr>
        <a:xfrm>
          <a:off x="1923285" y="1066799"/>
          <a:ext cx="1603995" cy="427929"/>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Service Manager</a:t>
          </a:r>
        </a:p>
      </dsp:txBody>
      <dsp:txXfrm>
        <a:off x="1923285" y="1066799"/>
        <a:ext cx="1603995" cy="427929"/>
      </dsp:txXfrm>
    </dsp:sp>
    <dsp:sp modelId="{6D0A9121-8296-42B7-B75C-36DF79CD7A17}">
      <dsp:nvSpPr>
        <dsp:cNvPr id="0" name=""/>
        <dsp:cNvSpPr/>
      </dsp:nvSpPr>
      <dsp:spPr>
        <a:xfrm>
          <a:off x="1919885" y="1677600"/>
          <a:ext cx="1603995" cy="435260"/>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ACU Clinical Lead</a:t>
          </a:r>
        </a:p>
      </dsp:txBody>
      <dsp:txXfrm>
        <a:off x="1919885" y="1677600"/>
        <a:ext cx="1603995" cy="4352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7D53-050D-4FBF-9F49-177D8B2B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Woodward</dc:creator>
  <cp:lastModifiedBy>Derrick Howard</cp:lastModifiedBy>
  <cp:revision>2</cp:revision>
  <cp:lastPrinted>2018-05-25T14:27:00Z</cp:lastPrinted>
  <dcterms:created xsi:type="dcterms:W3CDTF">2020-03-18T10:04:00Z</dcterms:created>
  <dcterms:modified xsi:type="dcterms:W3CDTF">2020-03-18T10:04:00Z</dcterms:modified>
</cp:coreProperties>
</file>